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6B0DC7" w:rsidRPr="009860B5" w14:paraId="672A6659" w14:textId="77777777" w:rsidTr="5A5B8B9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6B0DC7" w:rsidRPr="009860B5" w:rsidRDefault="006B0DC7" w:rsidP="00E77660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6B0DC7" w:rsidRPr="002325CC" w14:paraId="2B304EB9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Filozofická fakulta</w:t>
            </w:r>
          </w:p>
        </w:tc>
      </w:tr>
      <w:tr w:rsidR="006B0DC7" w:rsidRPr="002325CC" w14:paraId="63871686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158E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248C4" w14:textId="4A2103BE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</w:p>
        </w:tc>
      </w:tr>
      <w:tr w:rsidR="006B0DC7" w:rsidRPr="002325CC" w14:paraId="5876C2AA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AF25A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B99EE" w14:textId="119CD73E" w:rsidR="006B0DC7" w:rsidRPr="00324683" w:rsidRDefault="43B599C6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43B599C6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BFIL</w:t>
            </w:r>
          </w:p>
        </w:tc>
      </w:tr>
      <w:tr w:rsidR="006B0DC7" w:rsidRPr="002325CC" w14:paraId="5970A8EA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33655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 w:hint="eastAsia"/>
                <w:color w:val="595959" w:themeColor="text1" w:themeTint="A6"/>
                <w:sz w:val="16"/>
                <w:szCs w:val="16"/>
                <w:lang w:eastAsia="cs-CZ"/>
              </w:rPr>
              <w:t>Č</w:t>
            </w: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eský</w:t>
            </w:r>
          </w:p>
        </w:tc>
      </w:tr>
      <w:tr w:rsidR="006B0DC7" w:rsidRPr="002325CC" w14:paraId="7DF127A3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F8F0B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131BD" w14:textId="6114EF2B" w:rsidR="006B0DC7" w:rsidRPr="00324683" w:rsidRDefault="00D428BE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D428BE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B0223A100009</w:t>
            </w:r>
          </w:p>
        </w:tc>
      </w:tr>
      <w:tr w:rsidR="006B0DC7" w:rsidRPr="002325CC" w14:paraId="551F00DE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609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67B82" w14:textId="6BA75325" w:rsidR="006B0DC7" w:rsidRPr="00324683" w:rsidRDefault="00D428BE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Filozofie a společenské vědy</w:t>
            </w:r>
          </w:p>
        </w:tc>
      </w:tr>
      <w:tr w:rsidR="006B0DC7" w:rsidRPr="002325CC" w14:paraId="6BAF9E0C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F0CB3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Prezenční</w:t>
            </w:r>
          </w:p>
        </w:tc>
      </w:tr>
      <w:tr w:rsidR="006B0DC7" w:rsidRPr="002325CC" w14:paraId="4AAAAA6C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CA347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Bakalářský</w:t>
            </w:r>
          </w:p>
        </w:tc>
      </w:tr>
      <w:tr w:rsidR="006B0DC7" w:rsidRPr="002325CC" w14:paraId="574CE94E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D5EC4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3</w:t>
            </w:r>
          </w:p>
        </w:tc>
      </w:tr>
      <w:tr w:rsidR="006B0DC7" w:rsidRPr="002325CC" w14:paraId="111ABEBD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CF983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Jednooborové</w:t>
            </w:r>
            <w:r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studium</w:t>
            </w: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6B0DC7" w:rsidRPr="002325CC" w14:paraId="51FBA0E6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3B0FA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Podmínkou přijetí je ukončené středoškolské vzdělání a úspěšné splnění podmínek přijímacího řízení. U zájemců o studium se přepokládají středoškolské znalosti a dovednosti základů společenských oborů, všeobecný kulturní přehled, schopnost logického a kritického myšlení a další všeobecné studijní předpoklady.</w:t>
            </w:r>
          </w:p>
        </w:tc>
      </w:tr>
      <w:tr w:rsidR="006B0DC7" w:rsidRPr="002325CC" w14:paraId="31958692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A2F9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FCDFB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Absolvent bude vzdělán nejenom ve filo</w:t>
            </w:r>
            <w:r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z</w:t>
            </w: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ofii, ale osvojí si i základy dalších společenských věd. Bude tedy připraven k navazujícím magisterským studiím v oblasti filozofie i společenských věd (zejména sociologie, kulturní a sociální antropologie, ekonomie). Všeobecný rozhled, který získá, a zejména schopnost kritického myšlení povedou i k možnosti jeho uplatnění ve veřejné správě, v oblasti neziskových organizací, médií a veřejného (včetně politického) života. Bude vybaven i základními znalostmi metod práce společenských věd, a dovednostmi kritického myšlení, logické argumentace, tvůrčího psaní a mediální komunikace; rozvine též své jazykové znalosti a osvojí si dovednosti spojené s analýzou a tvorbou odborných textů.</w:t>
            </w:r>
          </w:p>
        </w:tc>
      </w:tr>
      <w:tr w:rsidR="006B0DC7" w:rsidRPr="002325CC" w14:paraId="72D32053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E76BC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B6C7B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</w:p>
        </w:tc>
      </w:tr>
      <w:tr w:rsidR="006B0DC7" w:rsidRPr="002325CC" w14:paraId="1B2A4072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AE9A4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Ano</w:t>
            </w:r>
          </w:p>
        </w:tc>
      </w:tr>
      <w:tr w:rsidR="006B0DC7" w:rsidRPr="002325CC" w14:paraId="6721BED0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D1490" w14:textId="77777777" w:rsidR="003945D8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Přijímací zkouška probíhá formou písemného testu. V písemném testu uchazeči prokazují znalosti z českých, evropských či světových dějin (zejména od počátku 19. století), o představitelích, koncepcích, myšlenkách, pojmech čí dílech, vážících se k vývoji vědních oborů, jakými jsou filosofie, etika, psychologie, státověda, politologie, sociologie, právo, ekonomie, religionistika, znalosti o státoprávním uspořádání v České republice i v zahraničí, o politických systémech, o mezinárodních smlouvách a organizacích, zvláště znalosti o EU, o lokálních i světových konfliktech, o významných postavách politického života, přehled o vnitropolitické a mezinárodní politické scéně, o české i světové kultuře, znalosti zeměpisné, studijní předpoklady s ohledem na logické uvažování a kritické myšlení. </w:t>
            </w:r>
          </w:p>
          <w:p w14:paraId="40B2F69F" w14:textId="4C3CBE4E" w:rsidR="00A97AB3" w:rsidRPr="00324683" w:rsidRDefault="652B934F" w:rsidP="00E77660">
            <w:pPr>
              <w:spacing w:after="0" w:line="240" w:lineRule="auto"/>
              <w:rPr>
                <w:rFonts w:ascii="Verdana" w:hAnsi="Verdana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index. Body v rámci Free indexu může získat pouze uchazeč, který se do 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www.uhk.cz/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</w:t>
            </w:r>
            <w:r w:rsidRPr="00D428B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2022</w:t>
            </w:r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Kredity se studentovi udělují pouze za období, v němž byl v rámci 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do </w:t>
            </w:r>
            <w:r w:rsidR="00D428BE" w:rsidRPr="00D428B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Počet přidělených bodů v rámci přijímacího řízení se bude odvíjet od počtu získaných kreditů v rámci 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jsou k dispozici na webové stránce www.uhk.cz/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</w:t>
            </w:r>
            <w:r w:rsidRPr="652B9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6B0DC7" w:rsidRPr="002325CC" w14:paraId="1942BA94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F700D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100</w:t>
            </w:r>
          </w:p>
        </w:tc>
      </w:tr>
      <w:tr w:rsidR="006B0DC7" w:rsidRPr="002325CC" w14:paraId="569B96FB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A35C2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40</w:t>
            </w:r>
          </w:p>
        </w:tc>
      </w:tr>
      <w:tr w:rsidR="006B0DC7" w:rsidRPr="002325CC" w14:paraId="1D4B6411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B8511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Ano </w:t>
            </w:r>
          </w:p>
        </w:tc>
      </w:tr>
      <w:tr w:rsidR="006B0DC7" w:rsidRPr="002325CC" w14:paraId="54AD908F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D8CB1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Ne, viz Rozsah a obsah přijímací zkoušky  </w:t>
            </w:r>
          </w:p>
        </w:tc>
      </w:tr>
      <w:tr w:rsidR="006B0DC7" w:rsidRPr="002325CC" w14:paraId="6E632066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0621F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Není </w:t>
            </w:r>
          </w:p>
        </w:tc>
      </w:tr>
      <w:tr w:rsidR="006B0DC7" w:rsidRPr="002325CC" w14:paraId="789D5C47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875E2" w14:textId="0F535780" w:rsidR="00A97AB3" w:rsidRPr="00A97AB3" w:rsidRDefault="652B934F" w:rsidP="00A97AB3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652B934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O prominutí přijímací zkoušky může požádat uchazeč, který podá v řádném termínu (do </w:t>
            </w:r>
            <w:r w:rsidR="00D428BE" w:rsidRPr="00D428BE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highlight w:val="yellow"/>
                <w:lang w:eastAsia="cs-CZ"/>
              </w:rPr>
              <w:t>14. května 2024</w:t>
            </w:r>
            <w:r w:rsidRPr="652B934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) spolu s žádostí o prominutí přijímací zkoušky potvrzení, že během svého studia na střední škole nebo víceletém gymnáziu byl účastníkem okresního či krajského kola středoškolské odborné činnosti (SOČ) v oboru humanitních věd (podle kategorií </w:t>
            </w:r>
            <w:proofErr w:type="gramStart"/>
            <w:r w:rsidRPr="652B934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www</w:t>
            </w:r>
            <w:proofErr w:type="gramEnd"/>
            <w:r w:rsidRPr="652B934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.</w:t>
            </w:r>
            <w:proofErr w:type="gramStart"/>
            <w:r w:rsidRPr="652B934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soc.</w:t>
            </w:r>
            <w:proofErr w:type="gramEnd"/>
            <w:r w:rsidRPr="652B934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cz), včetně tématu odborné práce. V případě, že uchazeč splňuje tyto podmínky a v požadovaném termínu nárok na prominutí přijímací zkoušky doloží, získává 90 bodů. Další body může uchazeč získat za aktivity v rámci </w:t>
            </w:r>
            <w:proofErr w:type="spellStart"/>
            <w:r w:rsidRPr="652B934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FFree</w:t>
            </w:r>
            <w:proofErr w:type="spellEnd"/>
            <w:r w:rsidRPr="652B934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indexu. </w:t>
            </w:r>
          </w:p>
          <w:p w14:paraId="02FF77D8" w14:textId="2EEC899B" w:rsidR="006B0DC7" w:rsidRPr="00324683" w:rsidRDefault="652B934F" w:rsidP="00A97AB3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652B934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Přijímací zkouška bude prominuta uchazečům, kteří se jako řádně registrovaní uchazeči umístí v 2. kole Filosofické olympiády (www.filosofickaolympiada.cz) na prvních třech místech, podají žádost o prominutí přijímací zkoušky a doloží své umístění nejpozději do </w:t>
            </w:r>
            <w:r w:rsidR="00D428BE" w:rsidRPr="00D428BE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highlight w:val="yellow"/>
                <w:lang w:eastAsia="cs-CZ"/>
              </w:rPr>
              <w:t>14. května 2024</w:t>
            </w:r>
            <w:r w:rsidRPr="652B934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.</w:t>
            </w:r>
          </w:p>
        </w:tc>
      </w:tr>
      <w:tr w:rsidR="006B0DC7" w:rsidRPr="002325CC" w14:paraId="0F675937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9CCCC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B378F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</w:p>
        </w:tc>
      </w:tr>
      <w:tr w:rsidR="006B0DC7" w:rsidRPr="002325CC" w14:paraId="1524BB7E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0EFD7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Kenny</w:t>
            </w:r>
            <w:proofErr w:type="spellEnd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, A., Stručné dějiny západní filosofie, 2000.</w:t>
            </w:r>
          </w:p>
          <w:p w14:paraId="2E75BA08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Blackburn</w:t>
            </w:r>
            <w:proofErr w:type="spellEnd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, S., Filosofie (Velké otázky), 2012.</w:t>
            </w:r>
          </w:p>
          <w:p w14:paraId="4EAB3DA8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David, R., Politologie – základy společenských věd, 2003.</w:t>
            </w:r>
          </w:p>
          <w:p w14:paraId="22E2789F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Horecký, J. – </w:t>
            </w:r>
            <w:proofErr w:type="spellStart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Korner</w:t>
            </w:r>
            <w:proofErr w:type="spellEnd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, M., Společenské vědy pro střední školy (3. díl), 2011.</w:t>
            </w:r>
          </w:p>
          <w:p w14:paraId="3AD9C737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Keller, J., Úvod do sociologie, 2012.</w:t>
            </w:r>
          </w:p>
          <w:p w14:paraId="710554B8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Peregrin, J., Filozofie pro normální lidi, 2009. </w:t>
            </w:r>
          </w:p>
        </w:tc>
      </w:tr>
      <w:tr w:rsidR="006B0DC7" w:rsidRPr="002325CC" w14:paraId="4E8BB72D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00A9B" w14:textId="77777777" w:rsidR="006B0DC7" w:rsidRPr="00324683" w:rsidRDefault="006B0DC7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Katedra filozofie a společenských věd FF UHK</w:t>
            </w:r>
          </w:p>
          <w:p w14:paraId="321BB23A" w14:textId="77777777" w:rsidR="006B0DC7" w:rsidRPr="00324683" w:rsidRDefault="006B0DC7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Asistentka katedry: Mgr. Zuzana Sixtová</w:t>
            </w:r>
            <w:bookmarkStart w:id="0" w:name="_GoBack"/>
            <w:bookmarkEnd w:id="0"/>
          </w:p>
          <w:p w14:paraId="31C346FE" w14:textId="51787C3D" w:rsidR="006B0DC7" w:rsidRPr="00324683" w:rsidRDefault="5A5B8B9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5A5B8B95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e-mail:</w:t>
            </w:r>
            <w:r w:rsidRPr="5A5B8B9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5A5B8B95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zuzana.sixtova@uhk.cz</w:t>
            </w:r>
          </w:p>
        </w:tc>
      </w:tr>
      <w:tr w:rsidR="006B0DC7" w:rsidRPr="002325CC" w14:paraId="4E1EEE1B" w14:textId="77777777" w:rsidTr="5A5B8B9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AE149" w14:textId="77777777" w:rsidR="006B0DC7" w:rsidRPr="00324683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Filozofie, filosofie, společenské vědy</w:t>
            </w:r>
          </w:p>
        </w:tc>
      </w:tr>
      <w:tr w:rsidR="006B0DC7" w:rsidRPr="009860B5" w14:paraId="6A05A809" w14:textId="77777777" w:rsidTr="5A5B8B9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6B0DC7" w:rsidRPr="009860B5" w14:paraId="5A39BBE3" w14:textId="77777777" w:rsidTr="00E77660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41C8F396" w14:textId="77777777" w:rsidR="006B0DC7" w:rsidRPr="009860B5" w:rsidRDefault="006B0DC7" w:rsidP="00E7766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72A3D3EC" w14:textId="77777777" w:rsidR="006B0DC7" w:rsidRPr="009860B5" w:rsidRDefault="006B0DC7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5B6A59" w:rsidRPr="009860B5" w14:paraId="0D0B940D" w14:textId="77777777" w:rsidTr="5A5B8B9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7B00A" w14:textId="77777777" w:rsidR="005B6A59" w:rsidRPr="009860B5" w:rsidRDefault="005B6A59" w:rsidP="00E77660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</w:tbl>
    <w:p w14:paraId="144A5D23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5"/>
    <w:rsid w:val="00145ED7"/>
    <w:rsid w:val="002E4C35"/>
    <w:rsid w:val="0035742D"/>
    <w:rsid w:val="003945D8"/>
    <w:rsid w:val="004F1181"/>
    <w:rsid w:val="005B6A59"/>
    <w:rsid w:val="00680808"/>
    <w:rsid w:val="006B0DC7"/>
    <w:rsid w:val="00753936"/>
    <w:rsid w:val="007D6F15"/>
    <w:rsid w:val="009860B5"/>
    <w:rsid w:val="009B0943"/>
    <w:rsid w:val="00A97AB3"/>
    <w:rsid w:val="00D428BE"/>
    <w:rsid w:val="1A21EF62"/>
    <w:rsid w:val="43B599C6"/>
    <w:rsid w:val="5A5B8B95"/>
    <w:rsid w:val="652B9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56F3"/>
  <w15:docId w15:val="{910588F5-A43B-49DD-8C7D-D5DB9F64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1">
    <w:name w:val="normaltextrun1"/>
    <w:basedOn w:val="Standardnpsmoodstavce"/>
    <w:rsid w:val="006B0DC7"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1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3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5644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1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46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2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0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77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6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37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26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17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68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61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07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12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20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72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8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6289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88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6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6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0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7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6021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7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2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1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76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8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01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2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8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607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3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82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71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08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36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5538</Characters>
  <Application>Microsoft Office Word</Application>
  <DocSecurity>0</DocSecurity>
  <Lines>46</Lines>
  <Paragraphs>12</Paragraphs>
  <ScaleCrop>false</ScaleCrop>
  <Company>ATC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12</cp:revision>
  <dcterms:created xsi:type="dcterms:W3CDTF">2012-06-14T12:40:00Z</dcterms:created>
  <dcterms:modified xsi:type="dcterms:W3CDTF">2023-11-03T11:30:00Z</dcterms:modified>
</cp:coreProperties>
</file>