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14:paraId="672A6659" w14:textId="77777777" w:rsidTr="4974F1C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7E66158E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7AD37" w14:textId="77777777" w:rsidR="009860B5" w:rsidRPr="00636649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6C7B" w14:textId="77777777" w:rsidR="009860B5" w:rsidRPr="00636649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767449" w:rsidRPr="009860B5" w14:paraId="0FFAF25A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8615E" w14:textId="77777777" w:rsidR="00767449" w:rsidRPr="00636649" w:rsidRDefault="00767449" w:rsidP="001B2F4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378F" w14:textId="77777777" w:rsidR="00767449" w:rsidRPr="00636649" w:rsidRDefault="00767449" w:rsidP="00315E8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767449" w:rsidRPr="009860B5" w14:paraId="58CDEB93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767449" w:rsidRPr="00636649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767449" w:rsidRPr="00636649" w:rsidRDefault="00767449" w:rsidP="00315E8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767449" w:rsidRPr="009860B5" w14:paraId="4F123C53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767449" w:rsidRPr="00636649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6F712" w14:textId="77777777" w:rsidR="00767449" w:rsidRPr="00636649" w:rsidRDefault="00A647C0" w:rsidP="008F39C8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647C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B0314A250008</w:t>
            </w:r>
          </w:p>
        </w:tc>
      </w:tr>
      <w:tr w:rsidR="00767449" w:rsidRPr="009860B5" w14:paraId="4A4C8B17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767449" w:rsidRPr="00767449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767449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313BA" w14:textId="77777777" w:rsidR="00767449" w:rsidRPr="00767449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76744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Sociologie</w:t>
            </w:r>
          </w:p>
        </w:tc>
      </w:tr>
      <w:tr w:rsidR="00767449" w:rsidRPr="009860B5" w14:paraId="6FFB5F30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767449" w:rsidRPr="009860B5" w14:paraId="62EA271B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70A6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w:rsidR="00767449" w:rsidRPr="009860B5" w14:paraId="574CE94E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5EC4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767449" w:rsidRPr="009860B5" w14:paraId="17AE08E2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767449" w:rsidRPr="009860B5" w14:paraId="623EB166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11573" w14:textId="77777777" w:rsidR="00767449" w:rsidRPr="009860B5" w:rsidRDefault="00767449" w:rsidP="00A87DB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1563A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 Studenti jsou přijímáni dle dosažených bodů a dle pořadí úspěšnosti.</w:t>
            </w:r>
          </w:p>
        </w:tc>
      </w:tr>
      <w:tr w:rsidR="00767449" w:rsidRPr="009860B5" w14:paraId="7AD581E2" w14:textId="77777777" w:rsidTr="4974F1C5">
        <w:trPr>
          <w:trHeight w:val="2246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FF0E8" w14:textId="77777777" w:rsidR="00767449" w:rsidRDefault="00767449" w:rsidP="00A87DB7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1563A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Cílem studia je umožnit studentům po absolvování bakalářské úrovně kvalifikovanou volbu další orientace studijní nebo praktické. Absolvent bude disponovat základní znalostí sociologických teorií, dějin sociologie, aplikovaných sociologických disciplín, metod a technik, včetně počítačového zpracování výzkumů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dovedností podílet se na empirických výzkumech, způsobilostí kriticky rozumět tvorbě a kvalitě sociologických poznatků</w:t>
            </w:r>
            <w:r w:rsidRPr="001563A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26C2C1AF" w14:textId="77777777" w:rsidR="00767449" w:rsidRPr="009860B5" w:rsidRDefault="00767449" w:rsidP="00A87DB7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1563A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Absolvent se bude moci uplatnit v oblasti veřejné správy, neziskových organizací, médií, sociologických pracovišť odborných a v komerčních výzkumných agenturách. Ve své praxi může zúročit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výzkumné aktivity a </w:t>
            </w:r>
            <w:r w:rsidRPr="001563A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studijní nebo pracovní pobyty v zahraničí, které případně během studia absolvoval. </w:t>
            </w:r>
            <w:r w:rsidRPr="0042387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 se může vzdělávat v navazujícím magisterském studijním programu Sociologie, případně ve studijních programech tematicky blízkého zaměření.</w:t>
            </w:r>
          </w:p>
        </w:tc>
      </w:tr>
      <w:tr w:rsidR="00767449" w:rsidRPr="009860B5" w14:paraId="1319E479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52F6D" w14:textId="77777777" w:rsidR="00767449" w:rsidRPr="009860B5" w:rsidRDefault="008F39C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67449" w:rsidRPr="009860B5" w14:paraId="7FDC5BA7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20B14" w14:textId="77777777" w:rsidR="00767449" w:rsidRPr="009860B5" w:rsidRDefault="008F39C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67449" w:rsidRPr="009860B5" w14:paraId="1BCD2435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5473C" w14:textId="62E32488" w:rsidR="00767449" w:rsidRPr="003237EE" w:rsidRDefault="65D797E6" w:rsidP="00A87DB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</w:pPr>
            <w:r w:rsidRPr="003237EE"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  <w:t>Písemný test se skládá z následujících oddílů: a) obecné studijní předpoklady (5 otázek); b) sociologie (5 otázek); c) filosofie (3 otázky); d) psychologie (3 otázky); e) všeobecný kulturně politický a historický přehled (10 otázek). Obecné studijní předpoklady sledují analytické myšlení (dedukce jako uplatnění pravidel logického vyplývání), kritické a vědecké myšlení (znalost zásad, postupů a termínů obecné metodologie a speciálních vědních oborů), verbální myšlení (analogie, skupiny slov, synonyma, anonyma, doplnění věty), numerické myšlení (numerické a alfabetické řady), interpretace textu. Oddíl sociologie je zaměřen na znalost základních sociologických pojmů a teorií, hlavních sociologických směrů, představitelů světové a české sociologie a jejich děl. Oddíl filosofie a psychologie sleduje znalost základních pojmů, teorií, škol, autorů, děl v rozsahu středoškolského učiva. Všeobecný kulturně politický a historický přehled ověřuje znalosti z oblasti kultury, politiky a historie. Oddíl a) – e) zahrnuje otázky s nabídkou 4 variant odpovědí, z nichž 1 odpověď je vždy správná. Za správnou odpověď se udílí v oddílech a)</w:t>
            </w:r>
            <w:r w:rsidR="3976C22D" w:rsidRPr="003237EE"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  <w:t xml:space="preserve"> </w:t>
            </w:r>
            <w:r w:rsidRPr="003237EE"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  <w:t>–</w:t>
            </w:r>
            <w:r w:rsidR="38F3206C" w:rsidRPr="003237EE"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  <w:t xml:space="preserve"> </w:t>
            </w:r>
            <w:r w:rsidRPr="003237EE"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  <w:t>d) 5 bodů, v oddílu e) 1 bod. Za nesprávnou odpověď se body neodečítají.</w:t>
            </w:r>
          </w:p>
          <w:p w14:paraId="40B2F69F" w14:textId="640BB9F7" w:rsidR="00B67456" w:rsidRPr="003237EE" w:rsidRDefault="65D797E6" w:rsidP="003237EE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</w:pPr>
            <w:r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</w:t>
            </w:r>
            <w:r w:rsidR="5CFA3953"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cs-CZ"/>
              </w:rPr>
              <w:t xml:space="preserve">výše </w:t>
            </w:r>
            <w:r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cs-CZ"/>
              </w:rPr>
              <w:t xml:space="preserve">definována. Mimo 90 bodů za test může uchazeč získat v přijímacím řízení ještě dalších max. 10 bodů za FFree index. Body v rámci Free indexu může získat pouze uchazeč, který se do FFree indexu řádně zaregistruje prostřednictvím webového portálu www.uhk.cz/ffreeindex. Registrace je možná průběžně, nejpozději však </w:t>
            </w:r>
            <w:r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highlight w:val="yellow"/>
                <w:lang w:eastAsia="cs-CZ"/>
              </w:rPr>
              <w:t>15. května 202</w:t>
            </w:r>
            <w:r w:rsidR="00DC6B45"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highlight w:val="yellow"/>
                <w:lang w:eastAsia="cs-CZ"/>
              </w:rPr>
              <w:t>4</w:t>
            </w:r>
            <w:r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cs-CZ"/>
              </w:rPr>
              <w:t>. Kredity se studentovi udělují pouze za období, v němž byl v rámci FFree indexu zaregistrován. Zohledněny budou kredity získané v období od zveřejnění těcht</w:t>
            </w:r>
            <w:r w:rsidR="00DC6B45"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cs-CZ"/>
              </w:rPr>
              <w:t xml:space="preserve">o pravidel až do </w:t>
            </w:r>
            <w:r w:rsidR="00DC6B45"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FFree indexu. Počet kreditů získaných v rámci FFree indexu se tedy nerovná počtu získaných bodů v přijímacím řízení. Je stanovena převodní škála, která se odvíjí od maximálního počtu nasbíraných kreditů. Uchazeč s maximálním počtem nasbíraných kreditů získává z FFree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FFree indexu jsou k dispozici na webové stránce www.uhk.cz/ffreeindex, kde jsou v kalendáři akcí průběžně zveřejňovány i veškeré aktivity, </w:t>
            </w:r>
            <w:r w:rsidRPr="003237EE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cs-CZ"/>
              </w:rPr>
              <w:lastRenderedPageBreak/>
              <w:t>jež jsou do FFree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767449" w:rsidRPr="009860B5" w14:paraId="1942BA94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700D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767449" w:rsidRPr="009860B5" w14:paraId="569B96FB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35C2" w14:textId="77777777" w:rsidR="00767449" w:rsidRPr="00B214BD" w:rsidRDefault="007D1331" w:rsidP="009860B5">
            <w:pPr>
              <w:spacing w:after="0" w:line="240" w:lineRule="auto"/>
              <w:rPr>
                <w:rFonts w:ascii="inherit" w:eastAsia="Times New Roman" w:hAnsi="inherit" w:cs="Times New Roman"/>
                <w:strike/>
                <w:color w:val="000000" w:themeColor="text1"/>
                <w:sz w:val="16"/>
                <w:szCs w:val="16"/>
                <w:highlight w:val="red"/>
                <w:lang w:eastAsia="cs-CZ"/>
              </w:rPr>
            </w:pPr>
            <w:r w:rsidRPr="007D133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  <w:bookmarkStart w:id="0" w:name="_GoBack"/>
            <w:bookmarkEnd w:id="0"/>
          </w:p>
        </w:tc>
      </w:tr>
      <w:tr w:rsidR="00767449" w:rsidRPr="009860B5" w14:paraId="5A516824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E9A4" w14:textId="77777777" w:rsidR="00767449" w:rsidRPr="009860B5" w:rsidRDefault="008F39C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767449" w:rsidRPr="009860B5" w14:paraId="78E63220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AFC6" w14:textId="77777777" w:rsidR="00767449" w:rsidRPr="009860B5" w:rsidRDefault="008F39C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67449" w:rsidRPr="009860B5" w14:paraId="207B90E9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991C8" w14:textId="77777777" w:rsidR="00767449" w:rsidRPr="009860B5" w:rsidRDefault="008F39C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67449" w:rsidRPr="009860B5" w14:paraId="3FC04B3D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5224C" w14:textId="400AF374" w:rsidR="00767449" w:rsidRPr="009860B5" w:rsidRDefault="65D797E6" w:rsidP="00DC6B4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974F1C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Ano. O prominutí přijímací zkoušky může požádat uchazeč, který podá v řádném termínu </w:t>
            </w:r>
            <w:r w:rsidR="00DC6B45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(do 14. května 2024</w:t>
            </w:r>
            <w:r w:rsidRPr="4974F1C5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)</w:t>
            </w:r>
            <w:r w:rsidRPr="4974F1C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spolu s žádostí o prominutí přijímací zkoušky potvrzení, že během svého studia na střední škole nebo víceletém gymnáziu byl účastníkem okresního či krajského kola středoškolské odborné činnosti (SOČ) v oboru humanitních věd, </w:t>
            </w:r>
            <w:r w:rsidR="143DB0C9" w:rsidRPr="00DC6B45">
              <w:rPr>
                <w:rFonts w:ascii="inherit" w:eastAsia="Times New Roman" w:hAnsi="inherit" w:cs="Times New Roman"/>
                <w:color w:val="808080" w:themeColor="background1" w:themeShade="80"/>
                <w:sz w:val="16"/>
                <w:szCs w:val="16"/>
                <w:lang w:eastAsia="cs-CZ"/>
              </w:rPr>
              <w:t>v</w:t>
            </w:r>
            <w:r w:rsidRPr="4974F1C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četně tématu odborné práce. V případě, že uchazeč splňuje tyto podmínky a v požadovaném termínu nárok na prominutí přijímací zkoušky doloží, získává 90 bodů. Další body může uchazeč získat za aktivity rámci FFree indexu.</w:t>
            </w:r>
          </w:p>
        </w:tc>
      </w:tr>
      <w:tr w:rsidR="00767449" w:rsidRPr="009860B5" w14:paraId="06817AE0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E7ACE" w14:textId="77777777" w:rsidR="00767449" w:rsidRPr="009860B5" w:rsidRDefault="008F39C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67449" w:rsidRPr="009860B5" w14:paraId="330C0E4E" w14:textId="77777777" w:rsidTr="4974F1C5">
        <w:trPr>
          <w:trHeight w:val="360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F689B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5655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Studijní literatura v r</w:t>
            </w:r>
            <w:r w:rsidR="000E081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ozsahu středoškolských učebnic z</w:t>
            </w:r>
            <w:r w:rsidRPr="00C5655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ákladů společenských věd.</w:t>
            </w:r>
          </w:p>
        </w:tc>
      </w:tr>
      <w:tr w:rsidR="00767449" w:rsidRPr="009860B5" w14:paraId="16CA858F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F08BB" w14:textId="77777777" w:rsidR="00767449" w:rsidRDefault="00767449" w:rsidP="00145ED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Pr="00C5655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Administrativní dotazy: studijní oddělení </w:t>
            </w:r>
            <w:r w:rsidR="00507E9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 UHK</w:t>
            </w:r>
          </w:p>
          <w:p w14:paraId="62798C05" w14:textId="77777777" w:rsidR="00767449" w:rsidRPr="009860B5" w:rsidRDefault="00767449" w:rsidP="00C5655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5655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Dotazy k obor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u: PhDr. Miroslav Joukl, Ph.D., </w:t>
            </w:r>
            <w:hyperlink r:id="rId4" w:history="1">
              <w:r w:rsidRPr="003E2DC6">
                <w:rPr>
                  <w:rStyle w:val="Hypertextovodkaz"/>
                  <w:rFonts w:ascii="inherit" w:eastAsia="Times New Roman" w:hAnsi="inherit" w:cs="Times New Roman"/>
                  <w:sz w:val="16"/>
                  <w:szCs w:val="16"/>
                  <w:lang w:eastAsia="cs-CZ"/>
                </w:rPr>
                <w:t>Miroslav.Joukl@uhk.cz</w:t>
              </w:r>
            </w:hyperlink>
          </w:p>
        </w:tc>
      </w:tr>
      <w:tr w:rsidR="00767449" w:rsidRPr="009860B5" w14:paraId="35B196AC" w14:textId="77777777" w:rsidTr="4974F1C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929F2" w14:textId="77777777" w:rsidR="00767449" w:rsidRPr="009860B5" w:rsidRDefault="0076744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5655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sociologie, společenské vědy</w:t>
            </w:r>
          </w:p>
        </w:tc>
      </w:tr>
    </w:tbl>
    <w:p w14:paraId="6A05A809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DEE663" w16cex:dateUtc="2023-10-24T12:41:41.1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1223DC" w16cid:durableId="1CDEE6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E0818"/>
    <w:rsid w:val="00145ED7"/>
    <w:rsid w:val="001563A2"/>
    <w:rsid w:val="001B2F45"/>
    <w:rsid w:val="00232704"/>
    <w:rsid w:val="00235CD9"/>
    <w:rsid w:val="003237EE"/>
    <w:rsid w:val="00423878"/>
    <w:rsid w:val="00507E9D"/>
    <w:rsid w:val="005522E5"/>
    <w:rsid w:val="00610CCB"/>
    <w:rsid w:val="00636649"/>
    <w:rsid w:val="00680808"/>
    <w:rsid w:val="006A5FB1"/>
    <w:rsid w:val="00753936"/>
    <w:rsid w:val="00767449"/>
    <w:rsid w:val="007D1331"/>
    <w:rsid w:val="007E19B5"/>
    <w:rsid w:val="00864D17"/>
    <w:rsid w:val="008D568C"/>
    <w:rsid w:val="008F39C8"/>
    <w:rsid w:val="009638DA"/>
    <w:rsid w:val="009860B5"/>
    <w:rsid w:val="00991FDD"/>
    <w:rsid w:val="00A1183B"/>
    <w:rsid w:val="00A647C0"/>
    <w:rsid w:val="00A87DB7"/>
    <w:rsid w:val="00B214BD"/>
    <w:rsid w:val="00B220D3"/>
    <w:rsid w:val="00B67456"/>
    <w:rsid w:val="00C56557"/>
    <w:rsid w:val="00D17D89"/>
    <w:rsid w:val="00D346D4"/>
    <w:rsid w:val="00DC46E9"/>
    <w:rsid w:val="00DC6B45"/>
    <w:rsid w:val="00E07022"/>
    <w:rsid w:val="143DB0C9"/>
    <w:rsid w:val="1FA13073"/>
    <w:rsid w:val="34504BAD"/>
    <w:rsid w:val="38F3206C"/>
    <w:rsid w:val="3976C22D"/>
    <w:rsid w:val="4974F1C5"/>
    <w:rsid w:val="51E250DB"/>
    <w:rsid w:val="5CFA3953"/>
    <w:rsid w:val="65D79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8DAC"/>
  <w15:docId w15:val="{AE00ADB7-0D99-458C-9379-F268612C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F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2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5f575f85487f427d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Joukl@uhk.cz" TargetMode="External"/><Relationship Id="R3ff83e62b13d4ae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5402</Characters>
  <Application>Microsoft Office Word</Application>
  <DocSecurity>0</DocSecurity>
  <Lines>45</Lines>
  <Paragraphs>12</Paragraphs>
  <ScaleCrop>false</ScaleCrop>
  <Company>ATC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7</cp:revision>
  <dcterms:created xsi:type="dcterms:W3CDTF">2020-09-08T13:27:00Z</dcterms:created>
  <dcterms:modified xsi:type="dcterms:W3CDTF">2023-11-03T12:59:00Z</dcterms:modified>
</cp:coreProperties>
</file>