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78" w:rsidRPr="003F64D0" w:rsidRDefault="00293678" w:rsidP="00F16EDA">
      <w:pPr>
        <w:spacing w:after="0"/>
        <w:rPr>
          <w:rFonts w:cstheme="minorHAnsi"/>
          <w:sz w:val="28"/>
          <w:szCs w:val="28"/>
          <w:u w:val="single"/>
        </w:rPr>
      </w:pPr>
      <w:r w:rsidRPr="003F64D0">
        <w:rPr>
          <w:rFonts w:cstheme="minorHAnsi"/>
          <w:sz w:val="28"/>
          <w:szCs w:val="28"/>
          <w:u w:val="single"/>
        </w:rPr>
        <w:t>BOZP pro zaměstnance + BOZP pro vedoucí zaměstnance</w:t>
      </w:r>
    </w:p>
    <w:p w:rsidR="003F64D0" w:rsidRPr="003F64D0" w:rsidRDefault="003F64D0" w:rsidP="00293678">
      <w:pPr>
        <w:spacing w:after="0"/>
        <w:rPr>
          <w:rFonts w:cstheme="minorHAnsi"/>
        </w:rPr>
      </w:pPr>
    </w:p>
    <w:p w:rsidR="00293678" w:rsidRPr="003F64D0" w:rsidRDefault="00293678" w:rsidP="00293678">
      <w:pPr>
        <w:spacing w:after="0"/>
        <w:rPr>
          <w:rFonts w:cstheme="minorHAnsi"/>
        </w:rPr>
      </w:pPr>
      <w:r w:rsidRPr="003F64D0">
        <w:rPr>
          <w:rFonts w:cstheme="minorHAnsi"/>
        </w:rPr>
        <w:t>Osnova kurzu:</w:t>
      </w:r>
    </w:p>
    <w:p w:rsidR="00293678" w:rsidRPr="003F64D0" w:rsidRDefault="00293678" w:rsidP="00293678">
      <w:pPr>
        <w:spacing w:after="0"/>
        <w:rPr>
          <w:rFonts w:cstheme="minorHAnsi"/>
        </w:rPr>
      </w:pPr>
    </w:p>
    <w:p w:rsidR="00293678" w:rsidRPr="003F64D0" w:rsidRDefault="00293678">
      <w:pPr>
        <w:rPr>
          <w:rFonts w:cstheme="minorHAnsi"/>
        </w:rPr>
      </w:pPr>
      <w:r w:rsidRPr="003F64D0">
        <w:rPr>
          <w:rFonts w:cstheme="minorHAnsi"/>
        </w:rPr>
        <w:t xml:space="preserve">Motivace; Právní úprava BOZP; Pracovní úrazy; Rizika a opatření; Bezpečnostní značení; Bezpečnost pracovních prostředků a zařízení; Elektrické spotřebiče; Manipulace s břemeny; Práce s počítačem; Činnosti se zvýšenou mírou rizika; Práce žen; </w:t>
      </w:r>
      <w:proofErr w:type="spellStart"/>
      <w:r w:rsidRPr="003F64D0">
        <w:rPr>
          <w:rFonts w:cstheme="minorHAnsi"/>
        </w:rPr>
        <w:t>Homeworking</w:t>
      </w:r>
      <w:proofErr w:type="spellEnd"/>
      <w:r w:rsidRPr="003F64D0">
        <w:rPr>
          <w:rFonts w:cstheme="minorHAnsi"/>
        </w:rPr>
        <w:t>; Řešení mimořádných událostí</w:t>
      </w:r>
      <w:r w:rsidRPr="003F64D0">
        <w:rPr>
          <w:rFonts w:cstheme="minorHAnsi"/>
        </w:rPr>
        <w:br/>
      </w:r>
      <w:r w:rsidRPr="003F64D0">
        <w:rPr>
          <w:rFonts w:cstheme="minorHAnsi"/>
        </w:rPr>
        <w:br/>
        <w:t>Předpisy:</w:t>
      </w:r>
    </w:p>
    <w:p w:rsidR="00293678" w:rsidRPr="003F64D0" w:rsidRDefault="00293678" w:rsidP="00F16EDA">
      <w:pPr>
        <w:spacing w:after="0"/>
        <w:rPr>
          <w:rFonts w:cstheme="minorHAnsi"/>
        </w:rPr>
      </w:pPr>
      <w:r w:rsidRPr="003F64D0">
        <w:rPr>
          <w:rFonts w:cstheme="minorHAnsi"/>
        </w:rPr>
        <w:t>262/2006 Sb., zákoník práce + vládní nařízení (378/2001 Sb., 201/2010 Sb., 495/2001 Sb., 375/2017 Sb., 168/2002 Sb., 361/2007 Sb.)</w:t>
      </w:r>
      <w:r w:rsidRPr="003F64D0">
        <w:rPr>
          <w:rFonts w:cstheme="minorHAnsi"/>
        </w:rPr>
        <w:br/>
        <w:t xml:space="preserve">Další předpisy: 309/2006 Sb., 373/2011 Sb., 79/2013 Sb., 180/2015 Sb., 258/2000 Sb., 432/2003 Sb., 101/2005 Sb., 251/2005 Sb., 48/1982 Sb., 362/2005 Sb., 50/1978 Sb. (v rozsahu § 4), ČSN ISO 3864-1, ČSN EN 50110-1 ed.3, ČSN 33 1600 </w:t>
      </w:r>
      <w:proofErr w:type="spellStart"/>
      <w:r w:rsidRPr="003F64D0">
        <w:rPr>
          <w:rFonts w:cstheme="minorHAnsi"/>
        </w:rPr>
        <w:t>ed</w:t>
      </w:r>
      <w:proofErr w:type="spellEnd"/>
      <w:r w:rsidRPr="003F64D0">
        <w:rPr>
          <w:rFonts w:cstheme="minorHAnsi"/>
        </w:rPr>
        <w:t>. 2</w:t>
      </w:r>
    </w:p>
    <w:p w:rsidR="00293678" w:rsidRPr="003F64D0" w:rsidRDefault="00293678" w:rsidP="00F16EDA">
      <w:pPr>
        <w:spacing w:after="0"/>
        <w:rPr>
          <w:rFonts w:cstheme="minorHAnsi"/>
          <w:u w:val="single"/>
        </w:rPr>
      </w:pPr>
    </w:p>
    <w:p w:rsidR="00F16EDA" w:rsidRPr="003F64D0" w:rsidRDefault="00F16EDA" w:rsidP="00F16EDA">
      <w:pPr>
        <w:spacing w:after="0"/>
        <w:rPr>
          <w:rFonts w:cstheme="minorHAnsi"/>
          <w:u w:val="single"/>
        </w:rPr>
      </w:pPr>
    </w:p>
    <w:p w:rsidR="00293678" w:rsidRPr="003F64D0" w:rsidRDefault="00293678" w:rsidP="00F16EDA">
      <w:pPr>
        <w:spacing w:after="0"/>
        <w:rPr>
          <w:rFonts w:cstheme="minorHAnsi"/>
          <w:sz w:val="28"/>
          <w:szCs w:val="28"/>
          <w:u w:val="single"/>
        </w:rPr>
      </w:pPr>
      <w:r w:rsidRPr="003F64D0">
        <w:rPr>
          <w:rFonts w:cstheme="minorHAnsi"/>
          <w:sz w:val="28"/>
          <w:szCs w:val="28"/>
          <w:u w:val="single"/>
        </w:rPr>
        <w:t>PO pro zaměstnance + PO pro vedoucí zaměstnance</w:t>
      </w:r>
    </w:p>
    <w:p w:rsidR="003F64D0" w:rsidRPr="003F64D0" w:rsidRDefault="003F64D0" w:rsidP="00F16EDA">
      <w:pPr>
        <w:spacing w:after="0"/>
        <w:rPr>
          <w:rFonts w:cstheme="minorHAnsi"/>
        </w:rPr>
      </w:pPr>
    </w:p>
    <w:p w:rsidR="00293678" w:rsidRPr="003F64D0" w:rsidRDefault="00293678" w:rsidP="00293678">
      <w:pPr>
        <w:spacing w:after="0"/>
        <w:rPr>
          <w:rFonts w:cstheme="minorHAnsi"/>
        </w:rPr>
      </w:pPr>
      <w:r w:rsidRPr="003F64D0">
        <w:rPr>
          <w:rFonts w:cstheme="minorHAnsi"/>
        </w:rPr>
        <w:t>Osnova kurzu:</w:t>
      </w:r>
    </w:p>
    <w:p w:rsidR="00293678" w:rsidRPr="003F64D0" w:rsidRDefault="00293678" w:rsidP="00293678">
      <w:pPr>
        <w:pStyle w:val="Normln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F64D0">
        <w:rPr>
          <w:rFonts w:asciiTheme="minorHAnsi" w:hAnsiTheme="minorHAnsi" w:cstheme="minorHAnsi"/>
          <w:sz w:val="22"/>
          <w:szCs w:val="22"/>
        </w:rPr>
        <w:t>Nepodceňujte nebezpečí; Povinnosti fyzických osob; Základní prvky požární ochrany; Prevence na pracovišti; Požár; Kdy hasit; Mějte na paměti při rozhodování; Horké dveře; Jak hasit; Ohlášení požáru; Evakuace; Pokud vás požár uvězní; Důležitá čísla; Předpisová základna</w:t>
      </w:r>
    </w:p>
    <w:p w:rsidR="00293678" w:rsidRPr="003F64D0" w:rsidRDefault="00293678" w:rsidP="0029367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F64D0">
        <w:rPr>
          <w:rFonts w:asciiTheme="minorHAnsi" w:hAnsiTheme="minorHAnsi" w:cstheme="minorHAnsi"/>
          <w:sz w:val="22"/>
          <w:szCs w:val="22"/>
        </w:rPr>
        <w:t>Předpisy:</w:t>
      </w:r>
    </w:p>
    <w:p w:rsidR="00293678" w:rsidRPr="003F64D0" w:rsidRDefault="00293678" w:rsidP="00F16ED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F64D0">
        <w:rPr>
          <w:rFonts w:asciiTheme="minorHAnsi" w:hAnsiTheme="minorHAnsi" w:cstheme="minorHAnsi"/>
          <w:sz w:val="22"/>
          <w:szCs w:val="22"/>
        </w:rPr>
        <w:br/>
        <w:t>Zákon č. 133/1985 Sb., Zákon č. 262/2006 Sb., Vyhláška MV ČR č. 246/2001 Sb., Vyhláška MV ČR č. 23/2008</w:t>
      </w:r>
    </w:p>
    <w:p w:rsidR="00A67E11" w:rsidRDefault="00A67E11" w:rsidP="00F16EDA">
      <w:pPr>
        <w:tabs>
          <w:tab w:val="left" w:pos="2235"/>
        </w:tabs>
        <w:spacing w:after="0"/>
      </w:pPr>
    </w:p>
    <w:p w:rsidR="00F16EDA" w:rsidRDefault="00F16EDA" w:rsidP="00F16EDA">
      <w:pPr>
        <w:tabs>
          <w:tab w:val="left" w:pos="2235"/>
        </w:tabs>
        <w:spacing w:after="0"/>
      </w:pPr>
    </w:p>
    <w:p w:rsidR="00A67E11" w:rsidRPr="003F64D0" w:rsidRDefault="00A67E11" w:rsidP="00F16EDA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Školení řidičů</w:t>
      </w:r>
    </w:p>
    <w:p w:rsidR="00A67E11" w:rsidRDefault="00A67E11" w:rsidP="00F16EDA">
      <w:pPr>
        <w:spacing w:after="0"/>
        <w:rPr>
          <w:rFonts w:cstheme="minorHAnsi"/>
        </w:rPr>
      </w:pPr>
    </w:p>
    <w:p w:rsidR="00A67E11" w:rsidRDefault="00A67E11" w:rsidP="00A67E11">
      <w:pPr>
        <w:spacing w:after="0"/>
        <w:rPr>
          <w:rFonts w:cstheme="minorHAnsi"/>
        </w:rPr>
      </w:pPr>
      <w:r w:rsidRPr="003F64D0">
        <w:rPr>
          <w:rFonts w:cstheme="minorHAnsi"/>
        </w:rPr>
        <w:t>Osnova kurzu:</w:t>
      </w:r>
    </w:p>
    <w:p w:rsidR="00A67E11" w:rsidRPr="003F64D0" w:rsidRDefault="00A67E11" w:rsidP="00A67E11">
      <w:pPr>
        <w:spacing w:after="0"/>
        <w:rPr>
          <w:rFonts w:cstheme="minorHAnsi"/>
        </w:rPr>
      </w:pPr>
    </w:p>
    <w:p w:rsidR="00A67E11" w:rsidRDefault="00A67E11" w:rsidP="00A67E11">
      <w:pPr>
        <w:tabs>
          <w:tab w:val="left" w:pos="2235"/>
        </w:tabs>
        <w:spacing w:after="0"/>
      </w:pPr>
      <w:r>
        <w:t xml:space="preserve">Zvláštní právní úprava a požadavky BOZP při řízení vozidel na pracovních cestách; Kontrola vozidla a nastavení ovládacích prvků před jízdou; Pravidla – novinky, změny a vybraná problematická ustanovení; Cesty do zahraničí; Řešení dopravních nehod; Porušení předpisů a následky; Zásady bezpečné jízdy; Bezpečnost ve vybraných situacích; </w:t>
      </w:r>
      <w:proofErr w:type="spellStart"/>
      <w:r>
        <w:t>Mikrospánek</w:t>
      </w:r>
      <w:proofErr w:type="spellEnd"/>
      <w:r>
        <w:t>; Defenzivní jízda; Chyby z praxe; Interaktivní řešení praktických situací na silnici</w:t>
      </w:r>
      <w:r>
        <w:br/>
      </w:r>
      <w:r>
        <w:br/>
        <w:t>Předpisy:</w:t>
      </w:r>
    </w:p>
    <w:p w:rsidR="00A67E11" w:rsidRDefault="00A67E11" w:rsidP="00DF7768">
      <w:pPr>
        <w:tabs>
          <w:tab w:val="left" w:pos="2235"/>
        </w:tabs>
      </w:pPr>
      <w:r>
        <w:br/>
        <w:t>361/2000 Sb., 247/2000 Sb., 111/1994 Sb., 294/2015 Sb., 64/1987 Sb., 168/2002 Sb.</w:t>
      </w:r>
      <w:r w:rsidR="00DF7768">
        <w:tab/>
      </w:r>
    </w:p>
    <w:p w:rsidR="00A67E11" w:rsidRPr="003F64D0" w:rsidRDefault="00A67E11" w:rsidP="00F16EDA">
      <w:pPr>
        <w:spacing w:after="0"/>
        <w:rPr>
          <w:rFonts w:cstheme="minorHAnsi"/>
          <w:sz w:val="28"/>
          <w:szCs w:val="28"/>
          <w:u w:val="single"/>
        </w:rPr>
      </w:pPr>
      <w:r>
        <w:br w:type="page"/>
      </w:r>
      <w:r>
        <w:rPr>
          <w:rFonts w:cstheme="minorHAnsi"/>
          <w:sz w:val="28"/>
          <w:szCs w:val="28"/>
          <w:u w:val="single"/>
        </w:rPr>
        <w:lastRenderedPageBreak/>
        <w:t>První pomoc</w:t>
      </w:r>
    </w:p>
    <w:p w:rsidR="00A67E11" w:rsidRDefault="00A67E11" w:rsidP="00F16EDA">
      <w:pPr>
        <w:spacing w:after="0"/>
        <w:rPr>
          <w:rFonts w:cstheme="minorHAnsi"/>
        </w:rPr>
      </w:pPr>
    </w:p>
    <w:p w:rsidR="00A67E11" w:rsidRDefault="00A67E11" w:rsidP="00F16EDA">
      <w:pPr>
        <w:spacing w:after="0"/>
        <w:rPr>
          <w:rFonts w:cstheme="minorHAnsi"/>
        </w:rPr>
      </w:pPr>
      <w:r w:rsidRPr="003F64D0">
        <w:rPr>
          <w:rFonts w:cstheme="minorHAnsi"/>
        </w:rPr>
        <w:t>Osnova kurzu:</w:t>
      </w:r>
    </w:p>
    <w:p w:rsidR="00A67E11" w:rsidRDefault="00A67E11" w:rsidP="00F16EDA">
      <w:pPr>
        <w:spacing w:after="0"/>
        <w:rPr>
          <w:rFonts w:cstheme="minorHAnsi"/>
        </w:rPr>
      </w:pPr>
    </w:p>
    <w:p w:rsidR="00A67E11" w:rsidRPr="003F64D0" w:rsidRDefault="00A67E11" w:rsidP="00F16EDA">
      <w:pPr>
        <w:spacing w:after="0"/>
        <w:rPr>
          <w:rFonts w:cstheme="minorHAnsi"/>
        </w:rPr>
      </w:pPr>
      <w:r>
        <w:t>Cíle první pomoci; Priority první pomoci; Bezpečnost; Postup první pomoci a resuscitace; Řešení situací; Časté úrazy; Vybrané akutní stavy; Popáleniny, omrzliny a otravy; Pokousání zvířetem, bodnutí hmyzem; Časté omyly při poskytování první pomoci; Aplikace první pomoci;</w:t>
      </w:r>
    </w:p>
    <w:p w:rsidR="00293678" w:rsidRDefault="00293678" w:rsidP="00F16EDA">
      <w:pPr>
        <w:spacing w:after="0"/>
      </w:pPr>
    </w:p>
    <w:p w:rsidR="00F16EDA" w:rsidRDefault="00F16EDA" w:rsidP="00F16EDA">
      <w:pPr>
        <w:spacing w:after="0"/>
      </w:pPr>
    </w:p>
    <w:p w:rsidR="00F16EDA" w:rsidRPr="003F64D0" w:rsidRDefault="00F16EDA" w:rsidP="00F16EDA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BOZP při práci v </w:t>
      </w:r>
      <w:proofErr w:type="spellStart"/>
      <w:r>
        <w:rPr>
          <w:rFonts w:cstheme="minorHAnsi"/>
          <w:sz w:val="28"/>
          <w:szCs w:val="28"/>
          <w:u w:val="single"/>
        </w:rPr>
        <w:t>home</w:t>
      </w:r>
      <w:proofErr w:type="spellEnd"/>
      <w:r>
        <w:rPr>
          <w:rFonts w:cstheme="minorHAnsi"/>
          <w:sz w:val="28"/>
          <w:szCs w:val="28"/>
          <w:u w:val="single"/>
        </w:rPr>
        <w:t xml:space="preserve"> office</w:t>
      </w:r>
    </w:p>
    <w:p w:rsidR="00F16EDA" w:rsidRDefault="00F16EDA" w:rsidP="00F16EDA">
      <w:pPr>
        <w:spacing w:after="0"/>
        <w:rPr>
          <w:rFonts w:cstheme="minorHAnsi"/>
        </w:rPr>
      </w:pPr>
    </w:p>
    <w:p w:rsidR="00F16EDA" w:rsidRDefault="00F16EDA" w:rsidP="00F16EDA">
      <w:pPr>
        <w:spacing w:after="0"/>
        <w:rPr>
          <w:rFonts w:cstheme="minorHAnsi"/>
        </w:rPr>
      </w:pPr>
      <w:r w:rsidRPr="003F64D0">
        <w:rPr>
          <w:rFonts w:cstheme="minorHAnsi"/>
        </w:rPr>
        <w:t>Osnova kurzu:</w:t>
      </w:r>
    </w:p>
    <w:p w:rsidR="00A67E11" w:rsidRDefault="00A67E11" w:rsidP="00F16EDA">
      <w:pPr>
        <w:spacing w:after="0"/>
      </w:pPr>
    </w:p>
    <w:p w:rsidR="00A67E11" w:rsidRDefault="00A67E11" w:rsidP="00F16EDA">
      <w:pPr>
        <w:spacing w:after="0"/>
      </w:pPr>
      <w:r>
        <w:t>C</w:t>
      </w:r>
      <w:r w:rsidR="00F16EDA">
        <w:t xml:space="preserve">o je to </w:t>
      </w:r>
      <w:proofErr w:type="spellStart"/>
      <w:r w:rsidR="00F16EDA">
        <w:t>home</w:t>
      </w:r>
      <w:proofErr w:type="spellEnd"/>
      <w:r w:rsidR="00F16EDA">
        <w:t xml:space="preserve"> office; </w:t>
      </w:r>
      <w:proofErr w:type="spellStart"/>
      <w:r w:rsidR="00F16EDA">
        <w:t>Home</w:t>
      </w:r>
      <w:proofErr w:type="spellEnd"/>
      <w:r w:rsidR="00F16EDA">
        <w:t xml:space="preserve"> office a právní úprava BOZP; BOZP při </w:t>
      </w:r>
      <w:proofErr w:type="spellStart"/>
      <w:r w:rsidR="00F16EDA">
        <w:t>home</w:t>
      </w:r>
      <w:proofErr w:type="spellEnd"/>
      <w:r w:rsidR="00F16EDA">
        <w:t xml:space="preserve"> office; Požadavky na pracoviště; Checklist a prohlášení;</w:t>
      </w:r>
    </w:p>
    <w:sectPr w:rsidR="00A67E11" w:rsidSect="00A11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678"/>
    <w:rsid w:val="000E1514"/>
    <w:rsid w:val="00293678"/>
    <w:rsid w:val="003F64D0"/>
    <w:rsid w:val="00A11A40"/>
    <w:rsid w:val="00A67E11"/>
    <w:rsid w:val="00C0330A"/>
    <w:rsid w:val="00DF7768"/>
    <w:rsid w:val="00ED1C2B"/>
    <w:rsid w:val="00F16EDA"/>
    <w:rsid w:val="00F3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Kadlec</dc:creator>
  <cp:lastModifiedBy>Marcela Stříbrná</cp:lastModifiedBy>
  <cp:revision>2</cp:revision>
  <dcterms:created xsi:type="dcterms:W3CDTF">2020-11-24T07:02:00Z</dcterms:created>
  <dcterms:modified xsi:type="dcterms:W3CDTF">2020-11-24T07:02:00Z</dcterms:modified>
</cp:coreProperties>
</file>