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B1D" w:rsidRPr="00D0571D" w:rsidRDefault="009F1978" w:rsidP="004E5A52">
      <w:pPr>
        <w:spacing w:after="120"/>
        <w:jc w:val="center"/>
        <w:rPr>
          <w:rFonts w:ascii="Comenia Sans" w:hAnsi="Comenia Sans"/>
          <w:b/>
          <w:sz w:val="20"/>
          <w:szCs w:val="20"/>
        </w:rPr>
      </w:pPr>
      <w:r w:rsidRPr="00D0571D">
        <w:rPr>
          <w:rFonts w:ascii="Comenia Sans" w:hAnsi="Comenia Sans"/>
          <w:b/>
          <w:sz w:val="20"/>
          <w:szCs w:val="20"/>
        </w:rPr>
        <w:t>R</w:t>
      </w:r>
      <w:r w:rsidR="004E5A52" w:rsidRPr="00D0571D">
        <w:rPr>
          <w:rFonts w:ascii="Comenia Sans" w:hAnsi="Comenia Sans"/>
          <w:b/>
          <w:sz w:val="20"/>
          <w:szCs w:val="20"/>
        </w:rPr>
        <w:t>ozpočtové</w:t>
      </w:r>
      <w:r w:rsidRPr="00D0571D">
        <w:rPr>
          <w:rFonts w:ascii="Comenia Sans" w:hAnsi="Comenia Sans"/>
          <w:b/>
          <w:sz w:val="20"/>
          <w:szCs w:val="20"/>
        </w:rPr>
        <w:t xml:space="preserve"> provizorium Univerzity Hradec Králové</w:t>
      </w:r>
    </w:p>
    <w:p w:rsidR="009F1978" w:rsidRPr="00D0571D" w:rsidRDefault="009F1978" w:rsidP="001B31DA">
      <w:pPr>
        <w:widowControl w:val="0"/>
        <w:autoSpaceDE w:val="0"/>
        <w:autoSpaceDN w:val="0"/>
        <w:adjustRightInd w:val="0"/>
        <w:spacing w:after="120" w:line="240" w:lineRule="exact"/>
        <w:rPr>
          <w:rFonts w:ascii="Comenia Serif" w:hAnsi="Comenia Serif"/>
          <w:sz w:val="20"/>
          <w:szCs w:val="20"/>
        </w:rPr>
      </w:pPr>
      <w:r w:rsidRPr="00D0571D">
        <w:rPr>
          <w:rFonts w:ascii="Comenia Serif" w:hAnsi="Comenia Serif"/>
          <w:sz w:val="20"/>
          <w:szCs w:val="20"/>
        </w:rPr>
        <w:t xml:space="preserve">Z důvodu nutnosti zajištění rozpočtové stability v letech úsporných opatření vlády ČR je kvestor oprávněn vyhlásit rozpočtové provizorium pro část roku. Provizorium </w:t>
      </w:r>
      <w:r w:rsidR="001B191A" w:rsidRPr="00D0571D">
        <w:rPr>
          <w:rFonts w:ascii="Comenia Serif" w:hAnsi="Comenia Serif"/>
          <w:sz w:val="20"/>
          <w:szCs w:val="20"/>
        </w:rPr>
        <w:t>se vyhlašuje zpravidla koncem ledna pro období únor – březen, na které bude vzorec aplikován obdobně; následn</w:t>
      </w:r>
      <w:r w:rsidR="003C30F1" w:rsidRPr="00D0571D">
        <w:rPr>
          <w:rFonts w:ascii="Comenia Serif" w:hAnsi="Comenia Serif"/>
          <w:sz w:val="20"/>
          <w:szCs w:val="20"/>
        </w:rPr>
        <w:t xml:space="preserve">ými </w:t>
      </w:r>
      <w:r w:rsidR="001B191A" w:rsidRPr="00D0571D">
        <w:rPr>
          <w:rFonts w:ascii="Comenia Serif" w:hAnsi="Comenia Serif"/>
          <w:sz w:val="20"/>
          <w:szCs w:val="20"/>
        </w:rPr>
        <w:t>obdobím</w:t>
      </w:r>
      <w:r w:rsidR="003C30F1" w:rsidRPr="00D0571D">
        <w:rPr>
          <w:rFonts w:ascii="Comenia Serif" w:hAnsi="Comenia Serif"/>
          <w:sz w:val="20"/>
          <w:szCs w:val="20"/>
        </w:rPr>
        <w:t>i</w:t>
      </w:r>
      <w:r w:rsidR="001B191A" w:rsidRPr="00D0571D">
        <w:rPr>
          <w:rFonts w:ascii="Comenia Serif" w:hAnsi="Comenia Serif"/>
          <w:sz w:val="20"/>
          <w:szCs w:val="20"/>
        </w:rPr>
        <w:t xml:space="preserve"> je každé další čtvrtletí. Provizorium </w:t>
      </w:r>
      <w:r w:rsidRPr="00D0571D">
        <w:rPr>
          <w:rFonts w:ascii="Comenia Serif" w:hAnsi="Comenia Serif"/>
          <w:sz w:val="20"/>
          <w:szCs w:val="20"/>
        </w:rPr>
        <w:t xml:space="preserve">končí dnem schválení návrhu rozpočtu UHK v AS UHK. </w:t>
      </w:r>
    </w:p>
    <w:p w:rsidR="009F1978" w:rsidRPr="00D0571D" w:rsidRDefault="009F1978" w:rsidP="001B31DA">
      <w:pPr>
        <w:widowControl w:val="0"/>
        <w:autoSpaceDE w:val="0"/>
        <w:autoSpaceDN w:val="0"/>
        <w:adjustRightInd w:val="0"/>
        <w:spacing w:after="120" w:line="240" w:lineRule="exact"/>
        <w:rPr>
          <w:rFonts w:ascii="Comenia Serif" w:hAnsi="Comenia Serif"/>
          <w:sz w:val="20"/>
          <w:szCs w:val="20"/>
        </w:rPr>
      </w:pPr>
      <w:r w:rsidRPr="00D0571D">
        <w:rPr>
          <w:rFonts w:ascii="Comenia Serif" w:hAnsi="Comenia Serif"/>
          <w:sz w:val="20"/>
          <w:szCs w:val="20"/>
        </w:rPr>
        <w:t xml:space="preserve">Dále uvádím základní parametry: </w:t>
      </w:r>
    </w:p>
    <w:p w:rsidR="009F1978" w:rsidRPr="00D0571D" w:rsidRDefault="009F1978" w:rsidP="009F1978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exact"/>
        <w:ind w:left="567" w:hanging="567"/>
        <w:rPr>
          <w:rFonts w:ascii="Comenia Serif" w:hAnsi="Comenia Serif"/>
          <w:sz w:val="20"/>
          <w:szCs w:val="20"/>
        </w:rPr>
      </w:pPr>
      <w:r w:rsidRPr="00D0571D">
        <w:rPr>
          <w:rFonts w:ascii="Comenia Serif" w:hAnsi="Comenia Serif"/>
          <w:sz w:val="20"/>
          <w:szCs w:val="20"/>
        </w:rPr>
        <w:t>pravidla jsou povinny dodržovat všechny fakulty, univerzitní ústav a rektorát;</w:t>
      </w:r>
    </w:p>
    <w:p w:rsidR="001C3B54" w:rsidRPr="00D0571D" w:rsidRDefault="001C3B54" w:rsidP="003349EE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exact"/>
        <w:ind w:left="567" w:hanging="567"/>
        <w:rPr>
          <w:rFonts w:ascii="Comenia Serif" w:hAnsi="Comenia Serif"/>
          <w:sz w:val="20"/>
          <w:szCs w:val="20"/>
        </w:rPr>
      </w:pPr>
      <w:r w:rsidRPr="00D0571D">
        <w:rPr>
          <w:rFonts w:ascii="Comenia Serif" w:hAnsi="Comenia Serif"/>
          <w:sz w:val="20"/>
          <w:szCs w:val="20"/>
        </w:rPr>
        <w:t xml:space="preserve">každá </w:t>
      </w:r>
      <w:r w:rsidR="009F1978" w:rsidRPr="00D0571D">
        <w:rPr>
          <w:rFonts w:ascii="Comenia Serif" w:hAnsi="Comenia Serif"/>
          <w:sz w:val="20"/>
          <w:szCs w:val="20"/>
        </w:rPr>
        <w:t xml:space="preserve">uvedená </w:t>
      </w:r>
      <w:r w:rsidRPr="00D0571D">
        <w:rPr>
          <w:rFonts w:ascii="Comenia Serif" w:hAnsi="Comenia Serif"/>
          <w:sz w:val="20"/>
          <w:szCs w:val="20"/>
        </w:rPr>
        <w:t xml:space="preserve">součást je povinna </w:t>
      </w:r>
      <w:r w:rsidR="00EC46DC" w:rsidRPr="00D0571D">
        <w:rPr>
          <w:rFonts w:ascii="Comenia Serif" w:hAnsi="Comenia Serif"/>
          <w:sz w:val="20"/>
          <w:szCs w:val="20"/>
        </w:rPr>
        <w:t>za</w:t>
      </w:r>
      <w:r w:rsidRPr="00D0571D">
        <w:rPr>
          <w:rFonts w:ascii="Comenia Serif" w:hAnsi="Comenia Serif"/>
          <w:sz w:val="20"/>
          <w:szCs w:val="20"/>
        </w:rPr>
        <w:t xml:space="preserve"> každ</w:t>
      </w:r>
      <w:r w:rsidR="009F1978" w:rsidRPr="00D0571D">
        <w:rPr>
          <w:rFonts w:ascii="Comenia Serif" w:hAnsi="Comenia Serif"/>
          <w:sz w:val="20"/>
          <w:szCs w:val="20"/>
        </w:rPr>
        <w:t>é</w:t>
      </w:r>
      <w:r w:rsidRPr="00D0571D">
        <w:rPr>
          <w:rFonts w:ascii="Comenia Serif" w:hAnsi="Comenia Serif"/>
          <w:sz w:val="20"/>
          <w:szCs w:val="20"/>
        </w:rPr>
        <w:t xml:space="preserve"> kalendářní </w:t>
      </w:r>
      <w:r w:rsidR="009F1978" w:rsidRPr="00D0571D">
        <w:rPr>
          <w:rFonts w:ascii="Comenia Serif" w:hAnsi="Comenia Serif"/>
          <w:sz w:val="20"/>
          <w:szCs w:val="20"/>
        </w:rPr>
        <w:t xml:space="preserve">čtvrtletí </w:t>
      </w:r>
      <w:r w:rsidR="00EC46DC" w:rsidRPr="00D0571D">
        <w:rPr>
          <w:rFonts w:ascii="Comenia Serif" w:hAnsi="Comenia Serif"/>
          <w:sz w:val="20"/>
          <w:szCs w:val="20"/>
        </w:rPr>
        <w:t xml:space="preserve">dodržet </w:t>
      </w:r>
      <w:r w:rsidR="00D0441E" w:rsidRPr="00D0571D">
        <w:rPr>
          <w:rFonts w:ascii="Comenia Serif" w:hAnsi="Comenia Serif"/>
          <w:sz w:val="20"/>
          <w:szCs w:val="20"/>
        </w:rPr>
        <w:t>limit nákladů</w:t>
      </w:r>
      <w:r w:rsidR="009F1978" w:rsidRPr="00D0571D">
        <w:rPr>
          <w:rFonts w:ascii="Comenia Serif" w:hAnsi="Comenia Serif"/>
          <w:sz w:val="20"/>
          <w:szCs w:val="20"/>
        </w:rPr>
        <w:t>, určený následovně</w:t>
      </w:r>
      <w:r w:rsidR="00EC46DC" w:rsidRPr="00D0571D">
        <w:rPr>
          <w:rFonts w:ascii="Comenia Serif" w:hAnsi="Comenia Serif"/>
          <w:sz w:val="20"/>
          <w:szCs w:val="20"/>
        </w:rPr>
        <w:t>:</w:t>
      </w:r>
      <w:r w:rsidR="00176255" w:rsidRPr="00D0571D">
        <w:rPr>
          <w:rStyle w:val="Znakapoznpodarou"/>
          <w:rFonts w:ascii="Comenia Serif" w:hAnsi="Comenia Serif"/>
          <w:sz w:val="20"/>
          <w:szCs w:val="20"/>
        </w:rPr>
        <w:footnoteReference w:id="1"/>
      </w:r>
      <w:r w:rsidRPr="00D0571D">
        <w:rPr>
          <w:rFonts w:ascii="Comenia Serif" w:hAnsi="Comenia Serif"/>
          <w:sz w:val="20"/>
          <w:szCs w:val="20"/>
        </w:rPr>
        <w:t xml:space="preserve"> </w:t>
      </w:r>
    </w:p>
    <w:p w:rsidR="001C3B54" w:rsidRPr="00D0571D" w:rsidRDefault="001C3B54" w:rsidP="001C3B54">
      <w:pPr>
        <w:pStyle w:val="Odstavecseseznamem"/>
        <w:widowControl w:val="0"/>
        <w:autoSpaceDE w:val="0"/>
        <w:autoSpaceDN w:val="0"/>
        <w:adjustRightInd w:val="0"/>
        <w:spacing w:after="120" w:line="240" w:lineRule="exact"/>
        <w:ind w:left="567"/>
        <w:rPr>
          <w:rFonts w:ascii="Comenia Serif" w:hAnsi="Comenia Serif"/>
          <w:sz w:val="20"/>
          <w:szCs w:val="20"/>
        </w:rPr>
      </w:pPr>
    </w:p>
    <w:p w:rsidR="00871D62" w:rsidRPr="00D0571D" w:rsidRDefault="001C3B54" w:rsidP="00871D62">
      <w:pPr>
        <w:pStyle w:val="Odstavecseseznamem"/>
        <w:jc w:val="center"/>
        <w:rPr>
          <w:rFonts w:ascii="Comenia Serif" w:hAnsi="Comenia Serif"/>
          <w:i/>
          <w:sz w:val="20"/>
          <w:szCs w:val="20"/>
        </w:rPr>
      </w:pPr>
      <w:r w:rsidRPr="00D0571D">
        <w:rPr>
          <w:rFonts w:ascii="Comenia Serif" w:hAnsi="Comenia Serif"/>
          <w:i/>
          <w:sz w:val="20"/>
          <w:szCs w:val="20"/>
        </w:rPr>
        <w:t xml:space="preserve">limit pro 1 </w:t>
      </w:r>
      <w:r w:rsidR="009F1978" w:rsidRPr="00D0571D">
        <w:rPr>
          <w:rFonts w:ascii="Comenia Serif" w:hAnsi="Comenia Serif"/>
          <w:i/>
          <w:sz w:val="20"/>
          <w:szCs w:val="20"/>
        </w:rPr>
        <w:t xml:space="preserve">čtvrtletí </w:t>
      </w:r>
      <w:r w:rsidRPr="00D0571D">
        <w:rPr>
          <w:rFonts w:ascii="Comenia Serif" w:hAnsi="Comenia Serif"/>
          <w:i/>
          <w:sz w:val="20"/>
          <w:szCs w:val="20"/>
        </w:rPr>
        <w:t xml:space="preserve">= (příspěvek </w:t>
      </w:r>
      <w:r w:rsidR="009F1978" w:rsidRPr="00D0571D">
        <w:rPr>
          <w:rFonts w:ascii="Comenia Serif" w:hAnsi="Comenia Serif"/>
          <w:i/>
          <w:sz w:val="20"/>
          <w:szCs w:val="20"/>
        </w:rPr>
        <w:t xml:space="preserve">na vzdělávací činnost </w:t>
      </w:r>
      <w:r w:rsidR="00F438F8" w:rsidRPr="00D0571D">
        <w:rPr>
          <w:rFonts w:ascii="Comenia Serif" w:hAnsi="Comenia Serif"/>
          <w:i/>
          <w:sz w:val="20"/>
          <w:szCs w:val="20"/>
        </w:rPr>
        <w:t xml:space="preserve">dané součásti </w:t>
      </w:r>
      <w:r w:rsidR="00165538" w:rsidRPr="00D0571D">
        <w:rPr>
          <w:rFonts w:ascii="Comenia Serif" w:hAnsi="Comenia Serif"/>
          <w:i/>
          <w:sz w:val="20"/>
          <w:szCs w:val="20"/>
        </w:rPr>
        <w:t xml:space="preserve">v předchozím roce </w:t>
      </w:r>
      <w:r w:rsidRPr="00D0571D">
        <w:rPr>
          <w:rFonts w:ascii="Comenia Serif" w:hAnsi="Comenia Serif"/>
          <w:i/>
          <w:sz w:val="20"/>
          <w:szCs w:val="20"/>
        </w:rPr>
        <w:t xml:space="preserve">+ vlastní příjmy </w:t>
      </w:r>
      <w:r w:rsidR="00E023D6" w:rsidRPr="00D0571D">
        <w:rPr>
          <w:rFonts w:ascii="Comenia Serif" w:hAnsi="Comenia Serif"/>
          <w:i/>
          <w:sz w:val="20"/>
          <w:szCs w:val="20"/>
        </w:rPr>
        <w:t xml:space="preserve">dané součásti </w:t>
      </w:r>
      <w:r w:rsidRPr="00D0571D">
        <w:rPr>
          <w:rFonts w:ascii="Comenia Serif" w:hAnsi="Comenia Serif"/>
          <w:i/>
          <w:sz w:val="20"/>
          <w:szCs w:val="20"/>
        </w:rPr>
        <w:t>v</w:t>
      </w:r>
      <w:r w:rsidRPr="00D0571D">
        <w:rPr>
          <w:i/>
          <w:sz w:val="20"/>
          <w:szCs w:val="20"/>
        </w:rPr>
        <w:t> </w:t>
      </w:r>
      <w:r w:rsidRPr="00D0571D">
        <w:rPr>
          <w:rFonts w:ascii="Comenia Serif" w:hAnsi="Comenia Serif"/>
          <w:i/>
          <w:sz w:val="20"/>
          <w:szCs w:val="20"/>
        </w:rPr>
        <w:t>hlavní činnosti)/</w:t>
      </w:r>
      <w:r w:rsidR="009F1978" w:rsidRPr="00D0571D">
        <w:rPr>
          <w:rFonts w:ascii="Comenia Serif" w:hAnsi="Comenia Serif"/>
          <w:i/>
          <w:sz w:val="20"/>
          <w:szCs w:val="20"/>
        </w:rPr>
        <w:t>4</w:t>
      </w:r>
      <w:r w:rsidRPr="00D0571D">
        <w:rPr>
          <w:rFonts w:ascii="Comenia Serif" w:hAnsi="Comenia Serif"/>
          <w:i/>
          <w:sz w:val="20"/>
          <w:szCs w:val="20"/>
        </w:rPr>
        <w:t xml:space="preserve"> kalendářními </w:t>
      </w:r>
      <w:r w:rsidR="009F1978" w:rsidRPr="00D0571D">
        <w:rPr>
          <w:rFonts w:ascii="Comenia Serif" w:hAnsi="Comenia Serif"/>
          <w:i/>
          <w:sz w:val="20"/>
          <w:szCs w:val="20"/>
        </w:rPr>
        <w:t xml:space="preserve">čtvrtletími * </w:t>
      </w:r>
      <w:r w:rsidR="00871D62" w:rsidRPr="00D0571D">
        <w:rPr>
          <w:rFonts w:ascii="Comenia Serif" w:hAnsi="Comenia Serif"/>
          <w:i/>
          <w:sz w:val="20"/>
          <w:szCs w:val="20"/>
        </w:rPr>
        <w:t>koeficient poklesu/růstu</w:t>
      </w:r>
      <w:r w:rsidR="00EC5A27" w:rsidRPr="00D0571D">
        <w:rPr>
          <w:rStyle w:val="Znakapoznpodarou"/>
          <w:rFonts w:ascii="Comenia Serif" w:hAnsi="Comenia Serif"/>
          <w:i/>
          <w:sz w:val="20"/>
          <w:szCs w:val="20"/>
        </w:rPr>
        <w:footnoteReference w:id="2"/>
      </w:r>
      <w:r w:rsidR="00871D62" w:rsidRPr="00D0571D">
        <w:rPr>
          <w:rFonts w:ascii="Comenia Serif" w:hAnsi="Comenia Serif"/>
          <w:i/>
          <w:sz w:val="20"/>
          <w:szCs w:val="20"/>
        </w:rPr>
        <w:t xml:space="preserve"> příspěvku UHK na vzdělávací činnost daný podílem částek na vzdělávací činnost v</w:t>
      </w:r>
      <w:r w:rsidR="00871D62" w:rsidRPr="00D0571D">
        <w:rPr>
          <w:i/>
          <w:sz w:val="20"/>
          <w:szCs w:val="20"/>
        </w:rPr>
        <w:t> </w:t>
      </w:r>
      <w:r w:rsidR="00871D62" w:rsidRPr="00D0571D">
        <w:rPr>
          <w:rFonts w:ascii="Comenia Serif" w:hAnsi="Comenia Serif"/>
          <w:i/>
          <w:sz w:val="20"/>
          <w:szCs w:val="20"/>
        </w:rPr>
        <w:t>aktuálním/předchozím roce * 0,95</w:t>
      </w:r>
    </w:p>
    <w:p w:rsidR="00871D62" w:rsidRPr="00D0571D" w:rsidRDefault="00871D62" w:rsidP="00871D62">
      <w:pPr>
        <w:pStyle w:val="Odstavecseseznamem"/>
        <w:widowControl w:val="0"/>
        <w:autoSpaceDE w:val="0"/>
        <w:autoSpaceDN w:val="0"/>
        <w:adjustRightInd w:val="0"/>
        <w:spacing w:after="120" w:line="240" w:lineRule="exact"/>
        <w:ind w:left="567"/>
        <w:jc w:val="center"/>
        <w:rPr>
          <w:rFonts w:ascii="Comenia Serif" w:hAnsi="Comenia Serif"/>
          <w:sz w:val="20"/>
          <w:szCs w:val="20"/>
        </w:rPr>
      </w:pPr>
    </w:p>
    <w:p w:rsidR="00871D62" w:rsidRPr="00D0571D" w:rsidRDefault="00871D62" w:rsidP="00871D62">
      <w:pPr>
        <w:pStyle w:val="Odstavecseseznamem"/>
        <w:widowControl w:val="0"/>
        <w:autoSpaceDE w:val="0"/>
        <w:autoSpaceDN w:val="0"/>
        <w:adjustRightInd w:val="0"/>
        <w:spacing w:after="120" w:line="240" w:lineRule="exact"/>
        <w:ind w:left="567"/>
        <w:rPr>
          <w:rFonts w:ascii="Comenia Serif" w:hAnsi="Comenia Serif"/>
          <w:sz w:val="20"/>
          <w:szCs w:val="20"/>
        </w:rPr>
      </w:pPr>
      <w:r w:rsidRPr="00D0571D">
        <w:rPr>
          <w:rFonts w:ascii="Comenia Serif" w:hAnsi="Comenia Serif"/>
          <w:sz w:val="20"/>
          <w:szCs w:val="20"/>
        </w:rPr>
        <w:t xml:space="preserve">nebo vyjádřeno vzorcem, kde K </w:t>
      </w:r>
      <w:r w:rsidR="0071013F" w:rsidRPr="00D0571D">
        <w:rPr>
          <w:rFonts w:ascii="Comenia Serif" w:hAnsi="Comenia Serif"/>
          <w:sz w:val="20"/>
          <w:szCs w:val="20"/>
        </w:rPr>
        <w:t xml:space="preserve">= </w:t>
      </w:r>
      <w:r w:rsidRPr="00D0571D">
        <w:rPr>
          <w:rFonts w:ascii="Comenia Serif" w:hAnsi="Comenia Serif"/>
          <w:sz w:val="20"/>
          <w:szCs w:val="20"/>
        </w:rPr>
        <w:t>příspěvek na vzdělávací činnost UHK v</w:t>
      </w:r>
      <w:r w:rsidRPr="00D0571D">
        <w:rPr>
          <w:sz w:val="20"/>
          <w:szCs w:val="20"/>
        </w:rPr>
        <w:t> </w:t>
      </w:r>
      <w:r w:rsidRPr="00D0571D">
        <w:rPr>
          <w:rFonts w:ascii="Comenia Serif" w:hAnsi="Comenia Serif"/>
          <w:sz w:val="20"/>
          <w:szCs w:val="20"/>
        </w:rPr>
        <w:t xml:space="preserve">aktuálním roce/příspěvek UHK </w:t>
      </w:r>
      <w:r w:rsidR="0071013F" w:rsidRPr="00D0571D">
        <w:rPr>
          <w:rFonts w:ascii="Comenia Serif" w:hAnsi="Comenia Serif"/>
          <w:sz w:val="20"/>
          <w:szCs w:val="20"/>
        </w:rPr>
        <w:t xml:space="preserve">na vzdělávací činnost </w:t>
      </w:r>
      <w:r w:rsidRPr="00D0571D">
        <w:rPr>
          <w:rFonts w:ascii="Comenia Serif" w:hAnsi="Comenia Serif"/>
          <w:sz w:val="20"/>
          <w:szCs w:val="20"/>
        </w:rPr>
        <w:t>v</w:t>
      </w:r>
      <w:r w:rsidRPr="00D0571D">
        <w:rPr>
          <w:sz w:val="20"/>
          <w:szCs w:val="20"/>
        </w:rPr>
        <w:t> </w:t>
      </w:r>
      <w:r w:rsidRPr="00D0571D">
        <w:rPr>
          <w:rFonts w:ascii="Comenia Serif" w:hAnsi="Comenia Serif"/>
          <w:sz w:val="20"/>
          <w:szCs w:val="20"/>
        </w:rPr>
        <w:t>předchozím roce</w:t>
      </w:r>
    </w:p>
    <w:p w:rsidR="00871D62" w:rsidRPr="00D0571D" w:rsidRDefault="00871D62" w:rsidP="00871D62">
      <w:pPr>
        <w:pStyle w:val="Odstavecseseznamem"/>
        <w:rPr>
          <w:rFonts w:ascii="Comenia Serif" w:hAnsi="Comenia Serif"/>
          <w:sz w:val="20"/>
          <w:szCs w:val="20"/>
        </w:rPr>
      </w:pPr>
    </w:p>
    <w:p w:rsidR="00871D62" w:rsidRPr="00D0571D" w:rsidRDefault="00871D62" w:rsidP="00871D62">
      <w:pPr>
        <w:pStyle w:val="Odstavecseseznamem"/>
        <w:jc w:val="center"/>
        <w:rPr>
          <w:rFonts w:ascii="Comenia Serif" w:hAnsi="Comenia Serif"/>
          <w:i/>
          <w:sz w:val="20"/>
          <w:szCs w:val="20"/>
        </w:rPr>
      </w:pPr>
      <w:r w:rsidRPr="00D0571D">
        <w:rPr>
          <w:rFonts w:ascii="Comenia Serif" w:hAnsi="Comenia Serif"/>
          <w:i/>
          <w:sz w:val="20"/>
          <w:szCs w:val="20"/>
        </w:rPr>
        <w:t>limit pro 1 čtvrtletí = (příspěvek na vzdělávací činnost dané součásti v</w:t>
      </w:r>
      <w:r w:rsidRPr="00D0571D">
        <w:rPr>
          <w:i/>
          <w:sz w:val="20"/>
          <w:szCs w:val="20"/>
        </w:rPr>
        <w:t> </w:t>
      </w:r>
      <w:r w:rsidRPr="00D0571D">
        <w:rPr>
          <w:rFonts w:ascii="Comenia Serif" w:hAnsi="Comenia Serif"/>
          <w:i/>
          <w:sz w:val="20"/>
          <w:szCs w:val="20"/>
        </w:rPr>
        <w:t xml:space="preserve">předchozím roce + vlastní příjmy </w:t>
      </w:r>
      <w:r w:rsidR="00AE759A" w:rsidRPr="00D0571D">
        <w:rPr>
          <w:rFonts w:ascii="Comenia Serif" w:hAnsi="Comenia Serif"/>
          <w:i/>
          <w:sz w:val="20"/>
          <w:szCs w:val="20"/>
        </w:rPr>
        <w:t xml:space="preserve">dané součásti </w:t>
      </w:r>
      <w:r w:rsidRPr="00D0571D">
        <w:rPr>
          <w:rFonts w:ascii="Comenia Serif" w:hAnsi="Comenia Serif"/>
          <w:i/>
          <w:sz w:val="20"/>
          <w:szCs w:val="20"/>
        </w:rPr>
        <w:t>v</w:t>
      </w:r>
      <w:r w:rsidRPr="00D0571D">
        <w:rPr>
          <w:i/>
          <w:sz w:val="20"/>
          <w:szCs w:val="20"/>
        </w:rPr>
        <w:t> </w:t>
      </w:r>
      <w:r w:rsidRPr="00D0571D">
        <w:rPr>
          <w:rFonts w:ascii="Comenia Serif" w:hAnsi="Comenia Serif"/>
          <w:i/>
          <w:sz w:val="20"/>
          <w:szCs w:val="20"/>
        </w:rPr>
        <w:t>hlavní činnosti)/4 * K * 0,95</w:t>
      </w:r>
    </w:p>
    <w:p w:rsidR="001C3B54" w:rsidRPr="00D0571D" w:rsidRDefault="001C3B54" w:rsidP="001C3B54">
      <w:pPr>
        <w:pStyle w:val="Odstavecseseznamem"/>
        <w:widowControl w:val="0"/>
        <w:autoSpaceDE w:val="0"/>
        <w:autoSpaceDN w:val="0"/>
        <w:adjustRightInd w:val="0"/>
        <w:spacing w:after="120" w:line="240" w:lineRule="exact"/>
        <w:ind w:left="567"/>
        <w:rPr>
          <w:rFonts w:ascii="Comenia Serif" w:hAnsi="Comenia Serif"/>
          <w:sz w:val="20"/>
          <w:szCs w:val="20"/>
        </w:rPr>
      </w:pPr>
    </w:p>
    <w:p w:rsidR="00D035E2" w:rsidRPr="00D0571D" w:rsidRDefault="001C3B54" w:rsidP="003349EE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exact"/>
        <w:ind w:left="567" w:hanging="567"/>
        <w:rPr>
          <w:rFonts w:ascii="Comenia Serif" w:hAnsi="Comenia Serif"/>
          <w:sz w:val="20"/>
          <w:szCs w:val="20"/>
        </w:rPr>
      </w:pPr>
      <w:r w:rsidRPr="00D0571D">
        <w:rPr>
          <w:rFonts w:ascii="Comenia Serif" w:hAnsi="Comenia Serif"/>
          <w:sz w:val="20"/>
          <w:szCs w:val="20"/>
        </w:rPr>
        <w:t>fond provozních prostředk</w:t>
      </w:r>
      <w:r w:rsidR="009F11FA" w:rsidRPr="00D0571D">
        <w:rPr>
          <w:rFonts w:ascii="Comenia Serif" w:hAnsi="Comenia Serif"/>
          <w:sz w:val="20"/>
          <w:szCs w:val="20"/>
        </w:rPr>
        <w:t>ů ani fond odměn nejsou čerpány</w:t>
      </w:r>
      <w:r w:rsidR="00D035E2" w:rsidRPr="00D0571D">
        <w:rPr>
          <w:rFonts w:ascii="Comenia Serif" w:hAnsi="Comenia Serif"/>
          <w:sz w:val="20"/>
          <w:szCs w:val="20"/>
        </w:rPr>
        <w:t>;</w:t>
      </w:r>
    </w:p>
    <w:p w:rsidR="003349EE" w:rsidRPr="00D0571D" w:rsidRDefault="00D035E2" w:rsidP="003349EE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exact"/>
        <w:ind w:left="567" w:hanging="567"/>
        <w:rPr>
          <w:rFonts w:ascii="Comenia Serif" w:hAnsi="Comenia Serif"/>
          <w:sz w:val="20"/>
          <w:szCs w:val="20"/>
        </w:rPr>
      </w:pPr>
      <w:r w:rsidRPr="00D0571D">
        <w:rPr>
          <w:rFonts w:ascii="Comenia Serif" w:hAnsi="Comenia Serif"/>
          <w:sz w:val="20"/>
          <w:szCs w:val="20"/>
        </w:rPr>
        <w:t>veškeré náklady doplňkové činnosti musí být kryty příjmy</w:t>
      </w:r>
      <w:r w:rsidR="009F11FA" w:rsidRPr="00D0571D">
        <w:rPr>
          <w:rFonts w:ascii="Comenia Serif" w:hAnsi="Comenia Serif"/>
          <w:sz w:val="20"/>
          <w:szCs w:val="20"/>
        </w:rPr>
        <w:t xml:space="preserve">. </w:t>
      </w:r>
    </w:p>
    <w:p w:rsidR="00F31F69" w:rsidRPr="00D0571D" w:rsidRDefault="005A39DF" w:rsidP="005A39DF">
      <w:pPr>
        <w:widowControl w:val="0"/>
        <w:autoSpaceDE w:val="0"/>
        <w:autoSpaceDN w:val="0"/>
        <w:adjustRightInd w:val="0"/>
        <w:spacing w:after="120" w:line="240" w:lineRule="exact"/>
        <w:rPr>
          <w:rFonts w:ascii="Comenia Serif" w:hAnsi="Comenia Serif"/>
          <w:sz w:val="20"/>
          <w:szCs w:val="20"/>
        </w:rPr>
      </w:pPr>
      <w:r w:rsidRPr="00D0571D">
        <w:rPr>
          <w:rFonts w:ascii="Comenia Serif" w:hAnsi="Comenia Serif"/>
          <w:sz w:val="20"/>
          <w:szCs w:val="20"/>
        </w:rPr>
        <w:t>Dohled při zajišťování uvedených pravidel činí průběžně Ekonomický úsek a Osobní a</w:t>
      </w:r>
      <w:r w:rsidRPr="00D0571D">
        <w:rPr>
          <w:rFonts w:ascii="Courier New" w:hAnsi="Courier New" w:cs="Courier New"/>
          <w:sz w:val="20"/>
          <w:szCs w:val="20"/>
        </w:rPr>
        <w:t> </w:t>
      </w:r>
      <w:r w:rsidRPr="00D0571D">
        <w:rPr>
          <w:rFonts w:ascii="Comenia Serif" w:hAnsi="Comenia Serif"/>
          <w:sz w:val="20"/>
          <w:szCs w:val="20"/>
        </w:rPr>
        <w:t xml:space="preserve">mzdové oddělení; součinnost poskytují tajemnice součástí. Na základě známých mandatorních výdajů, mezi nimi zejm. mzdových nákladů, sledují využití volných zdrojů součástí a jejich postupné naplňování náklady. </w:t>
      </w:r>
    </w:p>
    <w:p w:rsidR="005A39DF" w:rsidRPr="00D0571D" w:rsidRDefault="00F31F69" w:rsidP="005A39DF">
      <w:pPr>
        <w:widowControl w:val="0"/>
        <w:autoSpaceDE w:val="0"/>
        <w:autoSpaceDN w:val="0"/>
        <w:adjustRightInd w:val="0"/>
        <w:spacing w:after="120" w:line="240" w:lineRule="exact"/>
        <w:rPr>
          <w:rFonts w:ascii="Comenia Serif" w:hAnsi="Comenia Serif"/>
          <w:sz w:val="20"/>
          <w:szCs w:val="20"/>
        </w:rPr>
      </w:pPr>
      <w:r w:rsidRPr="00D0571D">
        <w:rPr>
          <w:rFonts w:ascii="Comenia Serif" w:hAnsi="Comenia Serif"/>
          <w:sz w:val="20"/>
          <w:szCs w:val="20"/>
        </w:rPr>
        <w:t>V</w:t>
      </w:r>
      <w:r w:rsidRPr="00D0571D">
        <w:rPr>
          <w:rFonts w:ascii="Courier New" w:hAnsi="Courier New" w:cs="Courier New"/>
          <w:sz w:val="20"/>
          <w:szCs w:val="20"/>
        </w:rPr>
        <w:t> </w:t>
      </w:r>
      <w:r w:rsidRPr="00D0571D">
        <w:rPr>
          <w:rFonts w:ascii="Comenia Serif" w:hAnsi="Comenia Serif"/>
          <w:sz w:val="20"/>
          <w:szCs w:val="20"/>
        </w:rPr>
        <w:t xml:space="preserve">případě, že některá součást překročí uvedený limit, má kvestor právo určit pravidla návratu součásti do stanovených </w:t>
      </w:r>
      <w:r w:rsidR="001B191A" w:rsidRPr="00D0571D">
        <w:rPr>
          <w:rFonts w:ascii="Comenia Serif" w:hAnsi="Comenia Serif"/>
          <w:sz w:val="20"/>
          <w:szCs w:val="20"/>
        </w:rPr>
        <w:t xml:space="preserve">rozpočtových </w:t>
      </w:r>
      <w:r w:rsidRPr="00D0571D">
        <w:rPr>
          <w:rFonts w:ascii="Comenia Serif" w:hAnsi="Comenia Serif"/>
          <w:sz w:val="20"/>
          <w:szCs w:val="20"/>
        </w:rPr>
        <w:t>mezí. V</w:t>
      </w:r>
      <w:r w:rsidRPr="00D0571D">
        <w:rPr>
          <w:rFonts w:ascii="Courier New" w:hAnsi="Courier New" w:cs="Courier New"/>
          <w:sz w:val="20"/>
          <w:szCs w:val="20"/>
        </w:rPr>
        <w:t> </w:t>
      </w:r>
      <w:r w:rsidRPr="00D0571D">
        <w:rPr>
          <w:rFonts w:ascii="Comenia Serif" w:hAnsi="Comenia Serif"/>
          <w:sz w:val="20"/>
          <w:szCs w:val="20"/>
        </w:rPr>
        <w:t>takovém případě nesmí daná součást vyplácet mimořádné odměny ani zvyšovat dekretované mzdy s</w:t>
      </w:r>
      <w:r w:rsidRPr="00D0571D">
        <w:rPr>
          <w:rFonts w:ascii="Courier New" w:hAnsi="Courier New" w:cs="Courier New"/>
          <w:sz w:val="20"/>
          <w:szCs w:val="20"/>
        </w:rPr>
        <w:t> </w:t>
      </w:r>
      <w:r w:rsidRPr="00D0571D">
        <w:rPr>
          <w:rFonts w:ascii="Comenia Serif" w:hAnsi="Comenia Serif"/>
          <w:sz w:val="20"/>
          <w:szCs w:val="20"/>
        </w:rPr>
        <w:t>výjimkou nárokových titulů.</w:t>
      </w:r>
      <w:r w:rsidRPr="00D0571D">
        <w:rPr>
          <w:rStyle w:val="Znakapoznpodarou"/>
          <w:rFonts w:ascii="Comenia Serif" w:hAnsi="Comenia Serif"/>
          <w:sz w:val="20"/>
          <w:szCs w:val="20"/>
        </w:rPr>
        <w:footnoteReference w:id="3"/>
      </w:r>
    </w:p>
    <w:p w:rsidR="005A39DF" w:rsidRPr="00D0571D" w:rsidRDefault="005A39DF" w:rsidP="005A39DF">
      <w:pPr>
        <w:widowControl w:val="0"/>
        <w:autoSpaceDE w:val="0"/>
        <w:autoSpaceDN w:val="0"/>
        <w:adjustRightInd w:val="0"/>
        <w:spacing w:after="120" w:line="240" w:lineRule="exact"/>
        <w:rPr>
          <w:rFonts w:ascii="Comenia Serif" w:hAnsi="Comenia Serif"/>
          <w:sz w:val="20"/>
          <w:szCs w:val="20"/>
        </w:rPr>
      </w:pPr>
      <w:r w:rsidRPr="00D0571D">
        <w:rPr>
          <w:rFonts w:ascii="Comenia Serif" w:hAnsi="Comenia Serif"/>
          <w:sz w:val="20"/>
          <w:szCs w:val="20"/>
        </w:rPr>
        <w:t xml:space="preserve">V případě, že některá ze součástí nedodržela uvedená pravidla, kvestor informuje rektora a zároveň předsedu Ekonomické komise AS UHK. </w:t>
      </w:r>
    </w:p>
    <w:p w:rsidR="001C3B54" w:rsidRPr="00D0571D" w:rsidRDefault="00743288" w:rsidP="009D3771">
      <w:pPr>
        <w:widowControl w:val="0"/>
        <w:autoSpaceDE w:val="0"/>
        <w:autoSpaceDN w:val="0"/>
        <w:adjustRightInd w:val="0"/>
        <w:spacing w:after="120" w:line="240" w:lineRule="exact"/>
        <w:rPr>
          <w:rFonts w:ascii="Comenia Serif" w:hAnsi="Comenia Serif"/>
          <w:sz w:val="20"/>
          <w:szCs w:val="20"/>
        </w:rPr>
      </w:pPr>
      <w:r w:rsidRPr="00D0571D">
        <w:rPr>
          <w:rFonts w:ascii="Comenia Serif" w:hAnsi="Comenia Serif"/>
          <w:sz w:val="20"/>
          <w:szCs w:val="20"/>
        </w:rPr>
        <w:t>R</w:t>
      </w:r>
      <w:r w:rsidR="009D3771" w:rsidRPr="00D0571D">
        <w:rPr>
          <w:rFonts w:ascii="Comenia Serif" w:hAnsi="Comenia Serif"/>
          <w:sz w:val="20"/>
          <w:szCs w:val="20"/>
        </w:rPr>
        <w:t xml:space="preserve">ektor </w:t>
      </w:r>
      <w:r w:rsidRPr="00D0571D">
        <w:rPr>
          <w:rFonts w:ascii="Comenia Serif" w:hAnsi="Comenia Serif"/>
          <w:sz w:val="20"/>
          <w:szCs w:val="20"/>
        </w:rPr>
        <w:t xml:space="preserve">je </w:t>
      </w:r>
      <w:r w:rsidR="009D3771" w:rsidRPr="00D0571D">
        <w:rPr>
          <w:rFonts w:ascii="Comenia Serif" w:hAnsi="Comenia Serif"/>
          <w:sz w:val="20"/>
          <w:szCs w:val="20"/>
        </w:rPr>
        <w:t>oprávněn povolit</w:t>
      </w:r>
      <w:r w:rsidRPr="00D0571D">
        <w:rPr>
          <w:rFonts w:ascii="Comenia Serif" w:hAnsi="Comenia Serif"/>
          <w:sz w:val="20"/>
          <w:szCs w:val="20"/>
        </w:rPr>
        <w:t xml:space="preserve"> výjimku z</w:t>
      </w:r>
      <w:r w:rsidRPr="00D0571D">
        <w:rPr>
          <w:rFonts w:ascii="Courier New" w:hAnsi="Courier New" w:cs="Courier New"/>
          <w:sz w:val="20"/>
          <w:szCs w:val="20"/>
        </w:rPr>
        <w:t> </w:t>
      </w:r>
      <w:r w:rsidRPr="00D0571D">
        <w:rPr>
          <w:rFonts w:ascii="Comenia Serif" w:hAnsi="Comenia Serif"/>
          <w:sz w:val="20"/>
          <w:szCs w:val="20"/>
        </w:rPr>
        <w:t>uvedených pravidel</w:t>
      </w:r>
      <w:r w:rsidR="009D3771" w:rsidRPr="00D0571D">
        <w:rPr>
          <w:rFonts w:ascii="Comenia Serif" w:hAnsi="Comenia Serif"/>
          <w:sz w:val="20"/>
          <w:szCs w:val="20"/>
        </w:rPr>
        <w:t xml:space="preserve">. </w:t>
      </w:r>
      <w:r w:rsidR="00B6668E" w:rsidRPr="00D0571D">
        <w:rPr>
          <w:rFonts w:ascii="Comenia Serif" w:hAnsi="Comenia Serif"/>
          <w:sz w:val="20"/>
          <w:szCs w:val="20"/>
        </w:rPr>
        <w:t xml:space="preserve">Žádost o takovou výjimku </w:t>
      </w:r>
      <w:r w:rsidR="009F11FA" w:rsidRPr="00D0571D">
        <w:rPr>
          <w:rFonts w:ascii="Comenia Serif" w:hAnsi="Comenia Serif"/>
          <w:sz w:val="20"/>
          <w:szCs w:val="20"/>
        </w:rPr>
        <w:t>opatřená zdůvodněním</w:t>
      </w:r>
      <w:r w:rsidR="009D3771" w:rsidRPr="00D0571D">
        <w:rPr>
          <w:rFonts w:ascii="Comenia Serif" w:hAnsi="Comenia Serif"/>
          <w:sz w:val="20"/>
          <w:szCs w:val="20"/>
        </w:rPr>
        <w:t xml:space="preserve"> je </w:t>
      </w:r>
      <w:r w:rsidR="009F11FA" w:rsidRPr="00D0571D">
        <w:rPr>
          <w:rFonts w:ascii="Comenia Serif" w:hAnsi="Comenia Serif"/>
          <w:sz w:val="20"/>
          <w:szCs w:val="20"/>
        </w:rPr>
        <w:t xml:space="preserve">rektorovi adresována prostřednictvím </w:t>
      </w:r>
      <w:r w:rsidR="009D3771" w:rsidRPr="00D0571D">
        <w:rPr>
          <w:rFonts w:ascii="Comenia Serif" w:hAnsi="Comenia Serif"/>
          <w:sz w:val="20"/>
          <w:szCs w:val="20"/>
        </w:rPr>
        <w:t>kvestor</w:t>
      </w:r>
      <w:r w:rsidR="009F11FA" w:rsidRPr="00D0571D">
        <w:rPr>
          <w:rFonts w:ascii="Comenia Serif" w:hAnsi="Comenia Serif"/>
          <w:sz w:val="20"/>
          <w:szCs w:val="20"/>
        </w:rPr>
        <w:t>a</w:t>
      </w:r>
      <w:r w:rsidR="009D3771" w:rsidRPr="00D0571D">
        <w:rPr>
          <w:rFonts w:ascii="Comenia Serif" w:hAnsi="Comenia Serif"/>
          <w:sz w:val="20"/>
          <w:szCs w:val="20"/>
        </w:rPr>
        <w:t>, jenž ji s</w:t>
      </w:r>
      <w:r w:rsidR="009D3771" w:rsidRPr="00D0571D">
        <w:rPr>
          <w:sz w:val="20"/>
          <w:szCs w:val="20"/>
        </w:rPr>
        <w:t> </w:t>
      </w:r>
      <w:r w:rsidR="009D3771" w:rsidRPr="00D0571D">
        <w:rPr>
          <w:rFonts w:ascii="Comenia Serif" w:hAnsi="Comenia Serif"/>
          <w:sz w:val="20"/>
          <w:szCs w:val="20"/>
        </w:rPr>
        <w:t>doplněným stanoviskem předá rektorovi k</w:t>
      </w:r>
      <w:r w:rsidR="009D3771" w:rsidRPr="00D0571D">
        <w:rPr>
          <w:sz w:val="20"/>
          <w:szCs w:val="20"/>
        </w:rPr>
        <w:t> </w:t>
      </w:r>
      <w:r w:rsidR="009D3771" w:rsidRPr="00D0571D">
        <w:rPr>
          <w:rFonts w:ascii="Comenia Serif" w:hAnsi="Comenia Serif"/>
          <w:sz w:val="20"/>
          <w:szCs w:val="20"/>
        </w:rPr>
        <w:t xml:space="preserve">rozhodnutí. </w:t>
      </w:r>
    </w:p>
    <w:p w:rsidR="00AC7B70" w:rsidRPr="00D0571D" w:rsidRDefault="00AC7B70" w:rsidP="009D3771">
      <w:pPr>
        <w:widowControl w:val="0"/>
        <w:autoSpaceDE w:val="0"/>
        <w:autoSpaceDN w:val="0"/>
        <w:adjustRightInd w:val="0"/>
        <w:spacing w:after="120" w:line="240" w:lineRule="exact"/>
        <w:rPr>
          <w:rFonts w:ascii="Comenia Serif" w:hAnsi="Comenia Serif"/>
          <w:sz w:val="20"/>
          <w:szCs w:val="20"/>
        </w:rPr>
      </w:pPr>
      <w:r w:rsidRPr="00D0571D">
        <w:rPr>
          <w:rFonts w:ascii="Comenia Serif" w:hAnsi="Comenia Serif"/>
          <w:sz w:val="20"/>
          <w:szCs w:val="20"/>
        </w:rPr>
        <w:t>Za vhodnou formu legislativní úpravy považujeme kombinaci doplněn</w:t>
      </w:r>
      <w:r w:rsidR="003F6127" w:rsidRPr="00D0571D">
        <w:rPr>
          <w:rFonts w:ascii="Comenia Serif" w:hAnsi="Comenia Serif"/>
          <w:sz w:val="20"/>
          <w:szCs w:val="20"/>
        </w:rPr>
        <w:t>í</w:t>
      </w:r>
      <w:r w:rsidRPr="00D0571D">
        <w:rPr>
          <w:rFonts w:ascii="Comenia Serif" w:hAnsi="Comenia Serif"/>
          <w:sz w:val="20"/>
          <w:szCs w:val="20"/>
        </w:rPr>
        <w:t xml:space="preserve"> Statutu UHK v</w:t>
      </w:r>
      <w:r w:rsidRPr="00D0571D">
        <w:rPr>
          <w:rFonts w:ascii="Courier New" w:hAnsi="Courier New" w:cs="Courier New"/>
          <w:sz w:val="20"/>
          <w:szCs w:val="20"/>
        </w:rPr>
        <w:t> </w:t>
      </w:r>
      <w:r w:rsidRPr="00D0571D">
        <w:rPr>
          <w:rFonts w:ascii="Comenia Serif" w:hAnsi="Comenia Serif"/>
          <w:sz w:val="20"/>
          <w:szCs w:val="20"/>
        </w:rPr>
        <w:t>oblasti pravidel hospodaření a rektorského výnosu, jenž upraví podrobnosti</w:t>
      </w:r>
      <w:r w:rsidR="003F6127" w:rsidRPr="00D0571D">
        <w:rPr>
          <w:rFonts w:ascii="Comenia Serif" w:hAnsi="Comenia Serif"/>
          <w:sz w:val="20"/>
          <w:szCs w:val="20"/>
        </w:rPr>
        <w:t xml:space="preserve"> problematiky</w:t>
      </w:r>
      <w:r w:rsidRPr="00D0571D">
        <w:rPr>
          <w:rFonts w:ascii="Comenia Serif" w:hAnsi="Comenia Serif"/>
          <w:sz w:val="20"/>
          <w:szCs w:val="20"/>
        </w:rPr>
        <w:t>. V</w:t>
      </w:r>
      <w:r w:rsidRPr="00D0571D">
        <w:rPr>
          <w:rFonts w:ascii="Courier New" w:hAnsi="Courier New" w:cs="Courier New"/>
          <w:sz w:val="20"/>
          <w:szCs w:val="20"/>
        </w:rPr>
        <w:t> </w:t>
      </w:r>
      <w:r w:rsidRPr="00D0571D">
        <w:rPr>
          <w:rFonts w:ascii="Comenia Serif" w:hAnsi="Comenia Serif"/>
          <w:sz w:val="20"/>
          <w:szCs w:val="20"/>
        </w:rPr>
        <w:t xml:space="preserve">nadcházejících měsících proto dokončíme </w:t>
      </w:r>
      <w:r w:rsidR="003F6127" w:rsidRPr="00D0571D">
        <w:rPr>
          <w:rFonts w:ascii="Comenia Serif" w:hAnsi="Comenia Serif"/>
          <w:sz w:val="20"/>
          <w:szCs w:val="20"/>
        </w:rPr>
        <w:t xml:space="preserve">podrobnou </w:t>
      </w:r>
      <w:r w:rsidRPr="00D0571D">
        <w:rPr>
          <w:rFonts w:ascii="Comenia Serif" w:hAnsi="Comenia Serif"/>
          <w:sz w:val="20"/>
          <w:szCs w:val="20"/>
        </w:rPr>
        <w:t>rešerši této úpravy v</w:t>
      </w:r>
      <w:r w:rsidRPr="00D0571D">
        <w:rPr>
          <w:rFonts w:ascii="Courier New" w:hAnsi="Courier New" w:cs="Courier New"/>
          <w:sz w:val="20"/>
          <w:szCs w:val="20"/>
        </w:rPr>
        <w:t> </w:t>
      </w:r>
      <w:r w:rsidRPr="00D0571D">
        <w:rPr>
          <w:rFonts w:ascii="Comenia Serif" w:hAnsi="Comenia Serif"/>
          <w:sz w:val="20"/>
          <w:szCs w:val="20"/>
        </w:rPr>
        <w:t xml:space="preserve">rámci VVŠ a na podzim navrhneme úpravu Statutu UHK. </w:t>
      </w:r>
    </w:p>
    <w:sectPr w:rsidR="00AC7B70" w:rsidRPr="00D0571D" w:rsidSect="003B2F6B">
      <w:headerReference w:type="default" r:id="rId8"/>
      <w:footerReference w:type="default" r:id="rId9"/>
      <w:pgSz w:w="11900" w:h="16840"/>
      <w:pgMar w:top="2245" w:right="1701" w:bottom="1134" w:left="1701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E34" w:rsidRDefault="00575E34">
      <w:r>
        <w:separator/>
      </w:r>
    </w:p>
  </w:endnote>
  <w:endnote w:type="continuationSeparator" w:id="0">
    <w:p w:rsidR="00575E34" w:rsidRDefault="00575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enia Sans">
    <w:altName w:val="Times New Roman"/>
    <w:panose1 w:val="00000000000000000000"/>
    <w:charset w:val="00"/>
    <w:family w:val="modern"/>
    <w:notTrueType/>
    <w:pitch w:val="variable"/>
    <w:sig w:usb0="00000001" w:usb1="5000207A" w:usb2="00000000" w:usb3="00000000" w:csb0="00000193" w:csb1="00000000"/>
  </w:font>
  <w:font w:name="Comenia Serif">
    <w:altName w:val="Corbel"/>
    <w:panose1 w:val="00000000000000000000"/>
    <w:charset w:val="00"/>
    <w:family w:val="modern"/>
    <w:notTrueType/>
    <w:pitch w:val="variable"/>
    <w:sig w:usb0="00000001" w:usb1="5000207B" w:usb2="00000004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2AF" w:rsidRPr="0031557F" w:rsidRDefault="0006134E">
    <w:pPr>
      <w:pStyle w:val="Zpat"/>
      <w:rPr>
        <w:rFonts w:ascii="Times New Roman" w:hAnsi="Times New Roman"/>
      </w:rPr>
    </w:pPr>
    <w:r w:rsidRPr="0006134E"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5.05pt;margin-top:791pt;width:425.2pt;height:23pt;z-index:251657216;mso-position-horizontal-relative:page;mso-position-vertical-relative:page" wrapcoords="0 0 21600 0 21600 21600 0 21600 0 0" filled="f" stroked="f">
          <v:fill o:detectmouseclick="t"/>
          <v:textbox style="mso-next-textbox:#_x0000_s2050" inset="0,0,0,0">
            <w:txbxContent>
              <w:p w:rsidR="00BF22AF" w:rsidRPr="001B4364" w:rsidRDefault="00BF22AF" w:rsidP="00464A4E">
                <w:pPr>
                  <w:spacing w:line="192" w:lineRule="exact"/>
                  <w:rPr>
                    <w:rFonts w:ascii="Times New Roman" w:hAnsi="Times New Roman"/>
                    <w:color w:val="4D4D4D"/>
                    <w:sz w:val="16"/>
                  </w:rPr>
                </w:pPr>
                <w:proofErr w:type="spellStart"/>
                <w:r w:rsidRPr="001B4364">
                  <w:rPr>
                    <w:rFonts w:ascii="Comenia Sans" w:hAnsi="Comenia Sans" w:cs="Comenia Sans"/>
                    <w:color w:val="505150"/>
                    <w:sz w:val="16"/>
                    <w:szCs w:val="7"/>
                    <w:lang w:val="en-US"/>
                  </w:rPr>
                  <w:t>Univerzita</w:t>
                </w:r>
                <w:proofErr w:type="spellEnd"/>
                <w:r w:rsidRPr="001B4364">
                  <w:rPr>
                    <w:rFonts w:ascii="Comenia Sans" w:hAnsi="Comenia Sans" w:cs="Comenia Sans"/>
                    <w:color w:val="505150"/>
                    <w:sz w:val="16"/>
                    <w:szCs w:val="7"/>
                    <w:lang w:val="en-US"/>
                  </w:rPr>
                  <w:t xml:space="preserve"> Hradec </w:t>
                </w:r>
                <w:proofErr w:type="spellStart"/>
                <w:r w:rsidRPr="001B4364">
                  <w:rPr>
                    <w:rFonts w:ascii="Comenia Sans" w:hAnsi="Comenia Sans" w:cs="Comenia Sans"/>
                    <w:color w:val="505150"/>
                    <w:sz w:val="16"/>
                    <w:szCs w:val="7"/>
                    <w:lang w:val="en-US"/>
                  </w:rPr>
                  <w:t>Králové</w:t>
                </w:r>
                <w:proofErr w:type="spellEnd"/>
                <w:r w:rsidRPr="001B4364">
                  <w:rPr>
                    <w:rFonts w:ascii="Comenia Sans" w:hAnsi="Comenia Sans" w:cs="Comenia Sans"/>
                    <w:color w:val="505150"/>
                    <w:sz w:val="16"/>
                    <w:szCs w:val="7"/>
                    <w:lang w:val="en-US"/>
                  </w:rPr>
                  <w:t xml:space="preserve">, </w:t>
                </w:r>
                <w:proofErr w:type="spellStart"/>
                <w:r w:rsidRPr="001B4364">
                  <w:rPr>
                    <w:rFonts w:ascii="Comenia Sans" w:hAnsi="Comenia Sans" w:cs="Comenia Sans"/>
                    <w:color w:val="505150"/>
                    <w:sz w:val="16"/>
                    <w:szCs w:val="7"/>
                    <w:lang w:val="en-US"/>
                  </w:rPr>
                  <w:t>Rokitanského</w:t>
                </w:r>
                <w:proofErr w:type="spellEnd"/>
                <w:r w:rsidRPr="001B4364">
                  <w:rPr>
                    <w:rFonts w:ascii="Comenia Sans" w:hAnsi="Comenia Sans" w:cs="Comenia Sans"/>
                    <w:color w:val="505150"/>
                    <w:sz w:val="16"/>
                    <w:szCs w:val="7"/>
                    <w:lang w:val="en-US"/>
                  </w:rPr>
                  <w:t xml:space="preserve"> 62, 500 03 Hradec </w:t>
                </w:r>
                <w:proofErr w:type="spellStart"/>
                <w:r w:rsidRPr="001B4364">
                  <w:rPr>
                    <w:rFonts w:ascii="Comenia Sans" w:hAnsi="Comenia Sans" w:cs="Comenia Sans"/>
                    <w:color w:val="505150"/>
                    <w:sz w:val="16"/>
                    <w:szCs w:val="7"/>
                    <w:lang w:val="en-US"/>
                  </w:rPr>
                  <w:t>Králové</w:t>
                </w:r>
                <w:proofErr w:type="spellEnd"/>
                <w:r w:rsidRPr="001B4364">
                  <w:rPr>
                    <w:rFonts w:ascii="Comenia Sans" w:hAnsi="Comenia Sans" w:cs="Comenia Sans"/>
                    <w:color w:val="505150"/>
                    <w:sz w:val="16"/>
                    <w:szCs w:val="7"/>
                    <w:lang w:val="en-US"/>
                  </w:rPr>
                  <w:t xml:space="preserve"> 3, www.uhk.cz</w:t>
                </w:r>
              </w:p>
            </w:txbxContent>
          </v:textbox>
          <w10:wrap type="tight"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E34" w:rsidRDefault="00575E34">
      <w:r>
        <w:separator/>
      </w:r>
    </w:p>
  </w:footnote>
  <w:footnote w:type="continuationSeparator" w:id="0">
    <w:p w:rsidR="00575E34" w:rsidRDefault="00575E34">
      <w:r>
        <w:continuationSeparator/>
      </w:r>
    </w:p>
  </w:footnote>
  <w:footnote w:id="1">
    <w:p w:rsidR="00176255" w:rsidRPr="00D0571D" w:rsidRDefault="00176255" w:rsidP="00D53CEA">
      <w:pPr>
        <w:pStyle w:val="Textpoznpodarou"/>
        <w:spacing w:after="60"/>
        <w:rPr>
          <w:rFonts w:ascii="Comenia Serif" w:hAnsi="Comenia Serif"/>
          <w:sz w:val="16"/>
          <w:szCs w:val="16"/>
        </w:rPr>
      </w:pPr>
      <w:r w:rsidRPr="00D0571D">
        <w:rPr>
          <w:rStyle w:val="Znakapoznpodarou"/>
          <w:rFonts w:ascii="Comenia Serif" w:hAnsi="Comenia Serif"/>
          <w:sz w:val="16"/>
          <w:szCs w:val="16"/>
        </w:rPr>
        <w:footnoteRef/>
      </w:r>
      <w:r w:rsidRPr="00D0571D">
        <w:rPr>
          <w:rFonts w:ascii="Comenia Serif" w:hAnsi="Comenia Serif"/>
          <w:sz w:val="16"/>
          <w:szCs w:val="16"/>
        </w:rPr>
        <w:t xml:space="preserve"> V</w:t>
      </w:r>
      <w:r w:rsidRPr="00D0571D">
        <w:rPr>
          <w:sz w:val="16"/>
          <w:szCs w:val="16"/>
        </w:rPr>
        <w:t> </w:t>
      </w:r>
      <w:r w:rsidRPr="00D0571D">
        <w:rPr>
          <w:rFonts w:ascii="Comenia Serif" w:hAnsi="Comenia Serif"/>
          <w:sz w:val="16"/>
          <w:szCs w:val="16"/>
        </w:rPr>
        <w:t>případě pracoviště 09901</w:t>
      </w:r>
      <w:r w:rsidR="00AF4529" w:rsidRPr="00D0571D">
        <w:rPr>
          <w:rFonts w:ascii="Comenia Serif" w:hAnsi="Comenia Serif"/>
          <w:sz w:val="16"/>
          <w:szCs w:val="16"/>
        </w:rPr>
        <w:t xml:space="preserve"> –</w:t>
      </w:r>
      <w:r w:rsidRPr="00D0571D">
        <w:rPr>
          <w:rFonts w:ascii="Comenia Serif" w:hAnsi="Comenia Serif"/>
          <w:sz w:val="16"/>
          <w:szCs w:val="16"/>
        </w:rPr>
        <w:t xml:space="preserve"> kvestura budou ve skutečných nákladech zohledněny </w:t>
      </w:r>
      <w:r w:rsidR="006923C6" w:rsidRPr="00D0571D">
        <w:rPr>
          <w:rFonts w:ascii="Comenia Serif" w:hAnsi="Comenia Serif"/>
          <w:sz w:val="16"/>
          <w:szCs w:val="16"/>
        </w:rPr>
        <w:t xml:space="preserve">hrazené </w:t>
      </w:r>
      <w:r w:rsidR="000B0D4C" w:rsidRPr="00D0571D">
        <w:rPr>
          <w:rFonts w:ascii="Comenia Serif" w:hAnsi="Comenia Serif"/>
          <w:sz w:val="16"/>
          <w:szCs w:val="16"/>
        </w:rPr>
        <w:t>mandatorní</w:t>
      </w:r>
      <w:r w:rsidRPr="00D0571D">
        <w:rPr>
          <w:rFonts w:ascii="Comenia Serif" w:hAnsi="Comenia Serif"/>
          <w:sz w:val="16"/>
          <w:szCs w:val="16"/>
        </w:rPr>
        <w:t xml:space="preserve"> </w:t>
      </w:r>
      <w:r w:rsidR="00AF4529" w:rsidRPr="00D0571D">
        <w:rPr>
          <w:rFonts w:ascii="Comenia Serif" w:hAnsi="Comenia Serif"/>
          <w:sz w:val="16"/>
          <w:szCs w:val="16"/>
        </w:rPr>
        <w:t xml:space="preserve">celouniverzitní </w:t>
      </w:r>
      <w:r w:rsidRPr="00D0571D">
        <w:rPr>
          <w:rFonts w:ascii="Comenia Serif" w:hAnsi="Comenia Serif"/>
          <w:sz w:val="16"/>
          <w:szCs w:val="16"/>
        </w:rPr>
        <w:t xml:space="preserve">položky </w:t>
      </w:r>
      <w:r w:rsidR="000B0D4C" w:rsidRPr="00D0571D">
        <w:rPr>
          <w:rFonts w:ascii="Comenia Serif" w:hAnsi="Comenia Serif"/>
          <w:sz w:val="16"/>
          <w:szCs w:val="16"/>
        </w:rPr>
        <w:t>(</w:t>
      </w:r>
      <w:r w:rsidRPr="00D0571D">
        <w:rPr>
          <w:rFonts w:ascii="Comenia Serif" w:hAnsi="Comenia Serif"/>
          <w:sz w:val="16"/>
          <w:szCs w:val="16"/>
        </w:rPr>
        <w:t>nájmy</w:t>
      </w:r>
      <w:r w:rsidR="000B0D4C" w:rsidRPr="00D0571D">
        <w:rPr>
          <w:rFonts w:ascii="Comenia Serif" w:hAnsi="Comenia Serif"/>
          <w:sz w:val="16"/>
          <w:szCs w:val="16"/>
        </w:rPr>
        <w:t>,</w:t>
      </w:r>
      <w:r w:rsidRPr="00D0571D">
        <w:rPr>
          <w:rFonts w:ascii="Comenia Serif" w:hAnsi="Comenia Serif"/>
          <w:sz w:val="16"/>
          <w:szCs w:val="16"/>
        </w:rPr>
        <w:t xml:space="preserve"> energie</w:t>
      </w:r>
      <w:r w:rsidR="000B0D4C" w:rsidRPr="00D0571D">
        <w:rPr>
          <w:rFonts w:ascii="Comenia Serif" w:hAnsi="Comenia Serif"/>
          <w:sz w:val="16"/>
          <w:szCs w:val="16"/>
        </w:rPr>
        <w:t xml:space="preserve"> apod.)</w:t>
      </w:r>
      <w:r w:rsidRPr="00D0571D">
        <w:rPr>
          <w:rFonts w:ascii="Comenia Serif" w:hAnsi="Comenia Serif"/>
          <w:sz w:val="16"/>
          <w:szCs w:val="16"/>
        </w:rPr>
        <w:t xml:space="preserve">. </w:t>
      </w:r>
    </w:p>
  </w:footnote>
  <w:footnote w:id="2">
    <w:p w:rsidR="00EC5A27" w:rsidRPr="00D0571D" w:rsidRDefault="00EC5A27">
      <w:pPr>
        <w:pStyle w:val="Textpoznpodarou"/>
        <w:rPr>
          <w:rFonts w:ascii="Comenia Serif" w:hAnsi="Comenia Serif"/>
          <w:sz w:val="16"/>
          <w:szCs w:val="16"/>
        </w:rPr>
      </w:pPr>
      <w:r w:rsidRPr="00D0571D">
        <w:rPr>
          <w:rStyle w:val="Znakapoznpodarou"/>
          <w:rFonts w:ascii="Comenia Serif" w:hAnsi="Comenia Serif"/>
          <w:sz w:val="16"/>
          <w:szCs w:val="16"/>
        </w:rPr>
        <w:footnoteRef/>
      </w:r>
      <w:r w:rsidRPr="00D0571D">
        <w:rPr>
          <w:rFonts w:ascii="Comenia Serif" w:hAnsi="Comenia Serif"/>
          <w:sz w:val="16"/>
          <w:szCs w:val="16"/>
        </w:rPr>
        <w:t xml:space="preserve"> V</w:t>
      </w:r>
      <w:r w:rsidRPr="00D0571D">
        <w:rPr>
          <w:sz w:val="16"/>
          <w:szCs w:val="16"/>
        </w:rPr>
        <w:t> </w:t>
      </w:r>
      <w:r w:rsidRPr="00D0571D">
        <w:rPr>
          <w:rFonts w:ascii="Comenia Serif" w:hAnsi="Comenia Serif"/>
          <w:sz w:val="16"/>
          <w:szCs w:val="16"/>
        </w:rPr>
        <w:t xml:space="preserve">případě růstu K &gt; 1; v případě poklesu K &lt; 1; při stagnaci K = 1. </w:t>
      </w:r>
    </w:p>
  </w:footnote>
  <w:footnote w:id="3">
    <w:p w:rsidR="00F31F69" w:rsidRPr="00D0571D" w:rsidRDefault="00F31F69" w:rsidP="00D53CEA">
      <w:pPr>
        <w:pStyle w:val="Textpoznpodarou"/>
        <w:spacing w:after="60"/>
        <w:rPr>
          <w:rFonts w:ascii="Comenia Serif" w:hAnsi="Comenia Serif"/>
          <w:sz w:val="16"/>
          <w:szCs w:val="16"/>
        </w:rPr>
      </w:pPr>
      <w:r w:rsidRPr="00D0571D">
        <w:rPr>
          <w:rStyle w:val="Znakapoznpodarou"/>
          <w:rFonts w:ascii="Comenia Serif" w:hAnsi="Comenia Serif"/>
          <w:sz w:val="16"/>
          <w:szCs w:val="16"/>
        </w:rPr>
        <w:footnoteRef/>
      </w:r>
      <w:r w:rsidRPr="00D0571D">
        <w:rPr>
          <w:rFonts w:ascii="Comenia Serif" w:hAnsi="Comenia Serif"/>
          <w:sz w:val="16"/>
          <w:szCs w:val="16"/>
        </w:rPr>
        <w:t xml:space="preserve"> Uvedené např. v</w:t>
      </w:r>
      <w:r w:rsidRPr="00D0571D">
        <w:rPr>
          <w:rFonts w:ascii="Courier New" w:hAnsi="Courier New" w:cs="Courier New"/>
          <w:sz w:val="16"/>
          <w:szCs w:val="16"/>
        </w:rPr>
        <w:t> </w:t>
      </w:r>
      <w:r w:rsidRPr="00D0571D">
        <w:rPr>
          <w:rFonts w:ascii="Comenia Serif" w:hAnsi="Comenia Serif"/>
          <w:sz w:val="16"/>
          <w:szCs w:val="16"/>
        </w:rPr>
        <w:t>Kolektivní smlouvě – viz článek VI. odst. 6 (odměna za zvýšení kvalifikace) popř. článek VIII. odst. 9 (odměna spojená s</w:t>
      </w:r>
      <w:r w:rsidRPr="00D0571D">
        <w:rPr>
          <w:sz w:val="16"/>
          <w:szCs w:val="16"/>
        </w:rPr>
        <w:t> </w:t>
      </w:r>
      <w:r w:rsidRPr="00D0571D">
        <w:rPr>
          <w:rFonts w:ascii="Comenia Serif" w:hAnsi="Comenia Serif"/>
          <w:sz w:val="16"/>
          <w:szCs w:val="16"/>
        </w:rPr>
        <w:t>ukončením pracovního poměru a odchodem do starobního důchodu), a dále např. při změně mzdového zařazení z</w:t>
      </w:r>
      <w:r w:rsidRPr="00D0571D">
        <w:rPr>
          <w:sz w:val="16"/>
          <w:szCs w:val="16"/>
        </w:rPr>
        <w:t> </w:t>
      </w:r>
      <w:r w:rsidRPr="00D0571D">
        <w:rPr>
          <w:rFonts w:ascii="Comenia Serif" w:hAnsi="Comenia Serif"/>
          <w:sz w:val="16"/>
          <w:szCs w:val="16"/>
        </w:rPr>
        <w:t>důvodu kvalifikačního postupu či postupu do vyššího stupně z</w:t>
      </w:r>
      <w:r w:rsidRPr="00D0571D">
        <w:rPr>
          <w:sz w:val="16"/>
          <w:szCs w:val="16"/>
        </w:rPr>
        <w:t> </w:t>
      </w:r>
      <w:r w:rsidRPr="00D0571D">
        <w:rPr>
          <w:rFonts w:ascii="Comenia Serif" w:hAnsi="Comenia Serif"/>
          <w:sz w:val="16"/>
          <w:szCs w:val="16"/>
        </w:rPr>
        <w:t>důvodu započtené praxe.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2AF" w:rsidRPr="006B222C" w:rsidRDefault="002D7CE9">
    <w:pPr>
      <w:pStyle w:val="Zhlav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360045</wp:posOffset>
          </wp:positionH>
          <wp:positionV relativeFrom="page">
            <wp:posOffset>467995</wp:posOffset>
          </wp:positionV>
          <wp:extent cx="2336800" cy="609600"/>
          <wp:effectExtent l="19050" t="0" r="6350" b="0"/>
          <wp:wrapNone/>
          <wp:docPr id="1" name="obrázek 7" descr="UHK_logo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UHK_logo_1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4A6D"/>
    <w:multiLevelType w:val="hybridMultilevel"/>
    <w:tmpl w:val="6CB6F2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E6A26"/>
    <w:multiLevelType w:val="hybridMultilevel"/>
    <w:tmpl w:val="E88257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E22E6"/>
    <w:multiLevelType w:val="hybridMultilevel"/>
    <w:tmpl w:val="F202DD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82217"/>
    <w:multiLevelType w:val="hybridMultilevel"/>
    <w:tmpl w:val="957C2A9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D55190"/>
    <w:multiLevelType w:val="hybridMultilevel"/>
    <w:tmpl w:val="6DE0C17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attachedTemplate r:id="rId1"/>
  <w:stylePaneFormatFilter w:val="3F0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5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77DD"/>
    <w:rsid w:val="0000221A"/>
    <w:rsid w:val="0000355F"/>
    <w:rsid w:val="00021C8B"/>
    <w:rsid w:val="00022C19"/>
    <w:rsid w:val="00045317"/>
    <w:rsid w:val="0006134E"/>
    <w:rsid w:val="000844F7"/>
    <w:rsid w:val="000947BF"/>
    <w:rsid w:val="000963AE"/>
    <w:rsid w:val="000A3EDA"/>
    <w:rsid w:val="000B0D4C"/>
    <w:rsid w:val="000E5277"/>
    <w:rsid w:val="00102454"/>
    <w:rsid w:val="0011539C"/>
    <w:rsid w:val="00116BB1"/>
    <w:rsid w:val="001174A8"/>
    <w:rsid w:val="00123FDB"/>
    <w:rsid w:val="00124BD2"/>
    <w:rsid w:val="00165538"/>
    <w:rsid w:val="00176255"/>
    <w:rsid w:val="00196A96"/>
    <w:rsid w:val="001B191A"/>
    <w:rsid w:val="001B31DA"/>
    <w:rsid w:val="001B4364"/>
    <w:rsid w:val="001B71AE"/>
    <w:rsid w:val="001C3B54"/>
    <w:rsid w:val="001F5344"/>
    <w:rsid w:val="001F6511"/>
    <w:rsid w:val="0021374E"/>
    <w:rsid w:val="00213842"/>
    <w:rsid w:val="002164B4"/>
    <w:rsid w:val="00225C97"/>
    <w:rsid w:val="00227CA6"/>
    <w:rsid w:val="00231F84"/>
    <w:rsid w:val="00233888"/>
    <w:rsid w:val="002344EF"/>
    <w:rsid w:val="00286DE1"/>
    <w:rsid w:val="0029152C"/>
    <w:rsid w:val="002B2C62"/>
    <w:rsid w:val="002D57DF"/>
    <w:rsid w:val="002D7CE9"/>
    <w:rsid w:val="002E3EB8"/>
    <w:rsid w:val="002E67CB"/>
    <w:rsid w:val="00301B92"/>
    <w:rsid w:val="003032EB"/>
    <w:rsid w:val="00306B1D"/>
    <w:rsid w:val="0031557F"/>
    <w:rsid w:val="00333F2D"/>
    <w:rsid w:val="003349EE"/>
    <w:rsid w:val="0033763A"/>
    <w:rsid w:val="00343528"/>
    <w:rsid w:val="00345332"/>
    <w:rsid w:val="003677DD"/>
    <w:rsid w:val="00373A23"/>
    <w:rsid w:val="003825A4"/>
    <w:rsid w:val="00396E59"/>
    <w:rsid w:val="003A779A"/>
    <w:rsid w:val="003B2F6B"/>
    <w:rsid w:val="003C30F1"/>
    <w:rsid w:val="003E4B87"/>
    <w:rsid w:val="003F6127"/>
    <w:rsid w:val="004054DE"/>
    <w:rsid w:val="0044657A"/>
    <w:rsid w:val="00464A4E"/>
    <w:rsid w:val="00470A15"/>
    <w:rsid w:val="00492537"/>
    <w:rsid w:val="004932BE"/>
    <w:rsid w:val="00494A55"/>
    <w:rsid w:val="004B3C45"/>
    <w:rsid w:val="004B77D8"/>
    <w:rsid w:val="004E5A52"/>
    <w:rsid w:val="004F039C"/>
    <w:rsid w:val="004F6CF2"/>
    <w:rsid w:val="005025CA"/>
    <w:rsid w:val="00504274"/>
    <w:rsid w:val="0055708B"/>
    <w:rsid w:val="0056295D"/>
    <w:rsid w:val="00575E34"/>
    <w:rsid w:val="00593BF1"/>
    <w:rsid w:val="005A1A69"/>
    <w:rsid w:val="005A39DF"/>
    <w:rsid w:val="005C3C7B"/>
    <w:rsid w:val="006041E3"/>
    <w:rsid w:val="006069E0"/>
    <w:rsid w:val="00610E06"/>
    <w:rsid w:val="006215FC"/>
    <w:rsid w:val="00642010"/>
    <w:rsid w:val="00645E08"/>
    <w:rsid w:val="006627EE"/>
    <w:rsid w:val="0067637F"/>
    <w:rsid w:val="00676ABA"/>
    <w:rsid w:val="00677A5E"/>
    <w:rsid w:val="006923C6"/>
    <w:rsid w:val="006B222C"/>
    <w:rsid w:val="006D4E7E"/>
    <w:rsid w:val="006F18AD"/>
    <w:rsid w:val="006F38D9"/>
    <w:rsid w:val="00702128"/>
    <w:rsid w:val="0071013F"/>
    <w:rsid w:val="00714C81"/>
    <w:rsid w:val="00725A18"/>
    <w:rsid w:val="0074147D"/>
    <w:rsid w:val="00743288"/>
    <w:rsid w:val="00751D54"/>
    <w:rsid w:val="00753B52"/>
    <w:rsid w:val="00770DAF"/>
    <w:rsid w:val="0077431C"/>
    <w:rsid w:val="00777FDB"/>
    <w:rsid w:val="007814A5"/>
    <w:rsid w:val="00782089"/>
    <w:rsid w:val="007D3E5A"/>
    <w:rsid w:val="007D7098"/>
    <w:rsid w:val="007F230A"/>
    <w:rsid w:val="007F4F99"/>
    <w:rsid w:val="00802C8B"/>
    <w:rsid w:val="00807520"/>
    <w:rsid w:val="008350E8"/>
    <w:rsid w:val="00840619"/>
    <w:rsid w:val="0086452E"/>
    <w:rsid w:val="00871D62"/>
    <w:rsid w:val="00874EED"/>
    <w:rsid w:val="0089484A"/>
    <w:rsid w:val="008E14ED"/>
    <w:rsid w:val="008F1344"/>
    <w:rsid w:val="00905C3B"/>
    <w:rsid w:val="00910557"/>
    <w:rsid w:val="00910EEB"/>
    <w:rsid w:val="00913DD7"/>
    <w:rsid w:val="009165FE"/>
    <w:rsid w:val="00942E5C"/>
    <w:rsid w:val="00947CE4"/>
    <w:rsid w:val="009539C4"/>
    <w:rsid w:val="0097077D"/>
    <w:rsid w:val="0098741E"/>
    <w:rsid w:val="0099343E"/>
    <w:rsid w:val="009A7262"/>
    <w:rsid w:val="009D3771"/>
    <w:rsid w:val="009F11FA"/>
    <w:rsid w:val="009F1978"/>
    <w:rsid w:val="009F1CBD"/>
    <w:rsid w:val="00A126E6"/>
    <w:rsid w:val="00A33BC9"/>
    <w:rsid w:val="00A36CC3"/>
    <w:rsid w:val="00A51EF2"/>
    <w:rsid w:val="00A84967"/>
    <w:rsid w:val="00A9157D"/>
    <w:rsid w:val="00A915F8"/>
    <w:rsid w:val="00AB4335"/>
    <w:rsid w:val="00AC7B70"/>
    <w:rsid w:val="00AE759A"/>
    <w:rsid w:val="00AF4529"/>
    <w:rsid w:val="00B02BB0"/>
    <w:rsid w:val="00B03F3E"/>
    <w:rsid w:val="00B07A8B"/>
    <w:rsid w:val="00B146DA"/>
    <w:rsid w:val="00B313A4"/>
    <w:rsid w:val="00B32C02"/>
    <w:rsid w:val="00B3408D"/>
    <w:rsid w:val="00B405CF"/>
    <w:rsid w:val="00B46C96"/>
    <w:rsid w:val="00B56B40"/>
    <w:rsid w:val="00B6668E"/>
    <w:rsid w:val="00B9583E"/>
    <w:rsid w:val="00BA19A3"/>
    <w:rsid w:val="00BC7314"/>
    <w:rsid w:val="00BD36E3"/>
    <w:rsid w:val="00BD6521"/>
    <w:rsid w:val="00BF22AF"/>
    <w:rsid w:val="00BF389F"/>
    <w:rsid w:val="00C02480"/>
    <w:rsid w:val="00C112E5"/>
    <w:rsid w:val="00C14A43"/>
    <w:rsid w:val="00C14CFC"/>
    <w:rsid w:val="00C63851"/>
    <w:rsid w:val="00C63F20"/>
    <w:rsid w:val="00C92D3B"/>
    <w:rsid w:val="00CC045C"/>
    <w:rsid w:val="00CC19EE"/>
    <w:rsid w:val="00CD45F0"/>
    <w:rsid w:val="00CF4644"/>
    <w:rsid w:val="00CF6D42"/>
    <w:rsid w:val="00D035E2"/>
    <w:rsid w:val="00D0441E"/>
    <w:rsid w:val="00D0571D"/>
    <w:rsid w:val="00D152E4"/>
    <w:rsid w:val="00D17BCC"/>
    <w:rsid w:val="00D20BD2"/>
    <w:rsid w:val="00D44205"/>
    <w:rsid w:val="00D50D48"/>
    <w:rsid w:val="00D53CEA"/>
    <w:rsid w:val="00D95A5A"/>
    <w:rsid w:val="00DA5886"/>
    <w:rsid w:val="00DC3155"/>
    <w:rsid w:val="00E00224"/>
    <w:rsid w:val="00E017D6"/>
    <w:rsid w:val="00E023D6"/>
    <w:rsid w:val="00E4339E"/>
    <w:rsid w:val="00E509F7"/>
    <w:rsid w:val="00E622BC"/>
    <w:rsid w:val="00E62904"/>
    <w:rsid w:val="00E846FE"/>
    <w:rsid w:val="00E94F76"/>
    <w:rsid w:val="00EB3DAC"/>
    <w:rsid w:val="00EC46DC"/>
    <w:rsid w:val="00EC5A27"/>
    <w:rsid w:val="00EE0C42"/>
    <w:rsid w:val="00F006B2"/>
    <w:rsid w:val="00F00ECA"/>
    <w:rsid w:val="00F14162"/>
    <w:rsid w:val="00F31F69"/>
    <w:rsid w:val="00F37614"/>
    <w:rsid w:val="00F37FFD"/>
    <w:rsid w:val="00F438F8"/>
    <w:rsid w:val="00F52F60"/>
    <w:rsid w:val="00F538BD"/>
    <w:rsid w:val="00F556CD"/>
    <w:rsid w:val="00F56A20"/>
    <w:rsid w:val="00F64EA8"/>
    <w:rsid w:val="00F778AA"/>
    <w:rsid w:val="00F91824"/>
    <w:rsid w:val="00FE2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41E3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6041E3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041E3"/>
    <w:rPr>
      <w:rFonts w:ascii="Calibri" w:hAnsi="Calibri" w:cs="Times New Roman"/>
      <w:b/>
      <w:bCs/>
      <w:color w:val="345A8A"/>
      <w:sz w:val="32"/>
      <w:szCs w:val="32"/>
    </w:rPr>
  </w:style>
  <w:style w:type="paragraph" w:styleId="Zhlav">
    <w:name w:val="header"/>
    <w:basedOn w:val="Normln"/>
    <w:link w:val="ZhlavChar"/>
    <w:uiPriority w:val="99"/>
    <w:rsid w:val="006041E3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041E3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6041E3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041E3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7C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7CE9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770DAF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C3B5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C3B54"/>
    <w:rPr>
      <w:sz w:val="20"/>
      <w:szCs w:val="20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1C3B5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5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natomi1\Plocha\JVS\merkantilie\dopisni%20papir\UHK\CZ\UHK_dopisni_papi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35FF9EAA2632449B708FCE64935996" ma:contentTypeVersion="1" ma:contentTypeDescription="Vytvoří nový dokument" ma:contentTypeScope="" ma:versionID="40ef6fea6745a845d662bf2cec333a5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07ce7dccea0fb89f33b58a1da5c0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9666D0-48FB-429B-B5F1-F27C3B4F070A}"/>
</file>

<file path=customXml/itemProps2.xml><?xml version="1.0" encoding="utf-8"?>
<ds:datastoreItem xmlns:ds="http://schemas.openxmlformats.org/officeDocument/2006/customXml" ds:itemID="{D34AE522-1CF5-4DFD-98E3-00E86E70254D}"/>
</file>

<file path=customXml/itemProps3.xml><?xml version="1.0" encoding="utf-8"?>
<ds:datastoreItem xmlns:ds="http://schemas.openxmlformats.org/officeDocument/2006/customXml" ds:itemID="{3F8B9498-17E8-4A26-8BFA-A0B2383A5702}"/>
</file>

<file path=customXml/itemProps4.xml><?xml version="1.0" encoding="utf-8"?>
<ds:datastoreItem xmlns:ds="http://schemas.openxmlformats.org/officeDocument/2006/customXml" ds:itemID="{A455E0DC-C358-487A-B79C-77488C362BAF}"/>
</file>

<file path=docProps/app.xml><?xml version="1.0" encoding="utf-8"?>
<Properties xmlns="http://schemas.openxmlformats.org/officeDocument/2006/extended-properties" xmlns:vt="http://schemas.openxmlformats.org/officeDocument/2006/docPropsVTypes">
  <Template>UHK_dopisni_papir</Template>
  <TotalTime>2</TotalTime>
  <Pages>1</Pages>
  <Words>372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virginurban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hnatomi1</dc:creator>
  <cp:lastModifiedBy>Vaše jméno</cp:lastModifiedBy>
  <cp:revision>2</cp:revision>
  <cp:lastPrinted>2012-04-25T05:56:00Z</cp:lastPrinted>
  <dcterms:created xsi:type="dcterms:W3CDTF">2012-05-30T18:39:00Z</dcterms:created>
  <dcterms:modified xsi:type="dcterms:W3CDTF">2012-05-30T18:39:00Z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0x010100A535FF9EAA2632449B708FCE64935996</vt:lpwstr>
  </property>
</Properties>
</file>